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62336" behindDoc="1" locked="0" layoutInCell="1" allowOverlap="1" wp14:anchorId="36409276" wp14:editId="3C75EA87">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492CE950"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A565E2">
            <w:t xml:space="preserve">Gate </w:t>
          </w:r>
          <w:r w:rsidR="00F163DC">
            <w:t>4</w:t>
          </w:r>
          <w:r w:rsidR="002A5AF6">
            <w:t>:</w:t>
          </w:r>
          <w:r w:rsidR="00A565E2">
            <w:t xml:space="preserve"> </w:t>
          </w:r>
          <w:r w:rsidR="002A5AF6">
            <w:t>Terms of Reference</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631F63BC" w14:textId="1A034B4F" w:rsidR="005E401B"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72971" w:history="1">
            <w:r w:rsidR="005E401B" w:rsidRPr="00C70647">
              <w:rPr>
                <w:rStyle w:val="Hyperlink"/>
                <w:noProof/>
              </w:rPr>
              <w:t>1</w:t>
            </w:r>
            <w:r w:rsidR="005E401B">
              <w:rPr>
                <w:rFonts w:asciiTheme="minorHAnsi" w:eastAsiaTheme="minorEastAsia" w:hAnsiTheme="minorHAnsi" w:cstheme="minorBidi"/>
                <w:noProof/>
                <w:color w:val="auto"/>
                <w:kern w:val="2"/>
                <w:sz w:val="24"/>
                <w:szCs w:val="24"/>
                <w:lang w:eastAsia="en-GB"/>
                <w14:ligatures w14:val="standardContextual"/>
              </w:rPr>
              <w:tab/>
            </w:r>
            <w:r w:rsidR="005E401B" w:rsidRPr="00C70647">
              <w:rPr>
                <w:rStyle w:val="Hyperlink"/>
                <w:noProof/>
              </w:rPr>
              <w:t>DAF Gateway Review</w:t>
            </w:r>
            <w:r w:rsidR="005E401B">
              <w:rPr>
                <w:noProof/>
                <w:webHidden/>
              </w:rPr>
              <w:tab/>
            </w:r>
            <w:r w:rsidR="005E401B">
              <w:rPr>
                <w:noProof/>
                <w:webHidden/>
              </w:rPr>
              <w:fldChar w:fldCharType="begin"/>
            </w:r>
            <w:r w:rsidR="005E401B">
              <w:rPr>
                <w:noProof/>
                <w:webHidden/>
              </w:rPr>
              <w:instrText xml:space="preserve"> PAGEREF _Toc181972971 \h </w:instrText>
            </w:r>
            <w:r w:rsidR="005E401B">
              <w:rPr>
                <w:noProof/>
                <w:webHidden/>
              </w:rPr>
            </w:r>
            <w:r w:rsidR="005E401B">
              <w:rPr>
                <w:noProof/>
                <w:webHidden/>
              </w:rPr>
              <w:fldChar w:fldCharType="separate"/>
            </w:r>
            <w:r w:rsidR="005E401B">
              <w:rPr>
                <w:noProof/>
                <w:webHidden/>
              </w:rPr>
              <w:t>1</w:t>
            </w:r>
            <w:r w:rsidR="005E401B">
              <w:rPr>
                <w:noProof/>
                <w:webHidden/>
              </w:rPr>
              <w:fldChar w:fldCharType="end"/>
            </w:r>
          </w:hyperlink>
        </w:p>
        <w:p w14:paraId="464216B0" w14:textId="531A0B9E" w:rsidR="005E401B" w:rsidRDefault="005E401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2972" w:history="1">
            <w:r w:rsidRPr="00C70647">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C70647">
              <w:rPr>
                <w:rStyle w:val="Hyperlink"/>
                <w:noProof/>
              </w:rPr>
              <w:t>Program background</w:t>
            </w:r>
            <w:r>
              <w:rPr>
                <w:noProof/>
                <w:webHidden/>
              </w:rPr>
              <w:tab/>
            </w:r>
            <w:r>
              <w:rPr>
                <w:noProof/>
                <w:webHidden/>
              </w:rPr>
              <w:fldChar w:fldCharType="begin"/>
            </w:r>
            <w:r>
              <w:rPr>
                <w:noProof/>
                <w:webHidden/>
              </w:rPr>
              <w:instrText xml:space="preserve"> PAGEREF _Toc181972972 \h </w:instrText>
            </w:r>
            <w:r>
              <w:rPr>
                <w:noProof/>
                <w:webHidden/>
              </w:rPr>
            </w:r>
            <w:r>
              <w:rPr>
                <w:noProof/>
                <w:webHidden/>
              </w:rPr>
              <w:fldChar w:fldCharType="separate"/>
            </w:r>
            <w:r>
              <w:rPr>
                <w:noProof/>
                <w:webHidden/>
              </w:rPr>
              <w:t>2</w:t>
            </w:r>
            <w:r>
              <w:rPr>
                <w:noProof/>
                <w:webHidden/>
              </w:rPr>
              <w:fldChar w:fldCharType="end"/>
            </w:r>
          </w:hyperlink>
        </w:p>
        <w:p w14:paraId="706D2D49" w14:textId="124DADC3" w:rsidR="005E401B" w:rsidRDefault="005E401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2973" w:history="1">
            <w:r w:rsidRPr="00C70647">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C70647">
              <w:rPr>
                <w:rStyle w:val="Hyperlink"/>
                <w:noProof/>
              </w:rPr>
              <w:t>Timing of DAF Gate 4 Review</w:t>
            </w:r>
            <w:r>
              <w:rPr>
                <w:noProof/>
                <w:webHidden/>
              </w:rPr>
              <w:tab/>
            </w:r>
            <w:r>
              <w:rPr>
                <w:noProof/>
                <w:webHidden/>
              </w:rPr>
              <w:fldChar w:fldCharType="begin"/>
            </w:r>
            <w:r>
              <w:rPr>
                <w:noProof/>
                <w:webHidden/>
              </w:rPr>
              <w:instrText xml:space="preserve"> PAGEREF _Toc181972973 \h </w:instrText>
            </w:r>
            <w:r>
              <w:rPr>
                <w:noProof/>
                <w:webHidden/>
              </w:rPr>
            </w:r>
            <w:r>
              <w:rPr>
                <w:noProof/>
                <w:webHidden/>
              </w:rPr>
              <w:fldChar w:fldCharType="separate"/>
            </w:r>
            <w:r>
              <w:rPr>
                <w:noProof/>
                <w:webHidden/>
              </w:rPr>
              <w:t>3</w:t>
            </w:r>
            <w:r>
              <w:rPr>
                <w:noProof/>
                <w:webHidden/>
              </w:rPr>
              <w:fldChar w:fldCharType="end"/>
            </w:r>
          </w:hyperlink>
        </w:p>
        <w:p w14:paraId="276F3112" w14:textId="7888DB5A" w:rsidR="005E401B" w:rsidRDefault="005E401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2974" w:history="1">
            <w:r w:rsidRPr="00C70647">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C70647">
              <w:rPr>
                <w:rStyle w:val="Hyperlink"/>
                <w:noProof/>
              </w:rPr>
              <w:t>Terms of reference</w:t>
            </w:r>
            <w:r>
              <w:rPr>
                <w:noProof/>
                <w:webHidden/>
              </w:rPr>
              <w:tab/>
            </w:r>
            <w:r>
              <w:rPr>
                <w:noProof/>
                <w:webHidden/>
              </w:rPr>
              <w:fldChar w:fldCharType="begin"/>
            </w:r>
            <w:r>
              <w:rPr>
                <w:noProof/>
                <w:webHidden/>
              </w:rPr>
              <w:instrText xml:space="preserve"> PAGEREF _Toc181972974 \h </w:instrText>
            </w:r>
            <w:r>
              <w:rPr>
                <w:noProof/>
                <w:webHidden/>
              </w:rPr>
            </w:r>
            <w:r>
              <w:rPr>
                <w:noProof/>
                <w:webHidden/>
              </w:rPr>
              <w:fldChar w:fldCharType="separate"/>
            </w:r>
            <w:r>
              <w:rPr>
                <w:noProof/>
                <w:webHidden/>
              </w:rPr>
              <w:t>4</w:t>
            </w:r>
            <w:r>
              <w:rPr>
                <w:noProof/>
                <w:webHidden/>
              </w:rPr>
              <w:fldChar w:fldCharType="end"/>
            </w:r>
          </w:hyperlink>
        </w:p>
        <w:p w14:paraId="6FBA5A6D" w14:textId="5545378D" w:rsidR="005E401B" w:rsidRDefault="005E401B">
          <w:pPr>
            <w:pStyle w:val="TOC2"/>
            <w:rPr>
              <w:rFonts w:eastAsiaTheme="minorEastAsia" w:cstheme="minorBidi"/>
              <w:noProof/>
              <w:color w:val="auto"/>
              <w:kern w:val="2"/>
              <w:sz w:val="24"/>
              <w:szCs w:val="24"/>
              <w:lang w:eastAsia="en-GB"/>
              <w14:ligatures w14:val="standardContextual"/>
            </w:rPr>
          </w:pPr>
          <w:hyperlink w:anchor="_Toc181972975" w:history="1">
            <w:r w:rsidRPr="00C70647">
              <w:rPr>
                <w:rStyle w:val="Hyperlink"/>
                <w:noProof/>
              </w:rPr>
              <w:t>4.1</w:t>
            </w:r>
            <w:r>
              <w:rPr>
                <w:rFonts w:eastAsiaTheme="minorEastAsia" w:cstheme="minorBidi"/>
                <w:noProof/>
                <w:color w:val="auto"/>
                <w:kern w:val="2"/>
                <w:sz w:val="24"/>
                <w:szCs w:val="24"/>
                <w:lang w:eastAsia="en-GB"/>
                <w14:ligatures w14:val="standardContextual"/>
              </w:rPr>
              <w:tab/>
            </w:r>
            <w:r w:rsidRPr="00C70647">
              <w:rPr>
                <w:rStyle w:val="Hyperlink"/>
                <w:noProof/>
              </w:rPr>
              <w:t>Purpose and objectives</w:t>
            </w:r>
            <w:r>
              <w:rPr>
                <w:noProof/>
                <w:webHidden/>
              </w:rPr>
              <w:tab/>
            </w:r>
            <w:r>
              <w:rPr>
                <w:noProof/>
                <w:webHidden/>
              </w:rPr>
              <w:fldChar w:fldCharType="begin"/>
            </w:r>
            <w:r>
              <w:rPr>
                <w:noProof/>
                <w:webHidden/>
              </w:rPr>
              <w:instrText xml:space="preserve"> PAGEREF _Toc181972975 \h </w:instrText>
            </w:r>
            <w:r>
              <w:rPr>
                <w:noProof/>
                <w:webHidden/>
              </w:rPr>
            </w:r>
            <w:r>
              <w:rPr>
                <w:noProof/>
                <w:webHidden/>
              </w:rPr>
              <w:fldChar w:fldCharType="separate"/>
            </w:r>
            <w:r>
              <w:rPr>
                <w:noProof/>
                <w:webHidden/>
              </w:rPr>
              <w:t>4</w:t>
            </w:r>
            <w:r>
              <w:rPr>
                <w:noProof/>
                <w:webHidden/>
              </w:rPr>
              <w:fldChar w:fldCharType="end"/>
            </w:r>
          </w:hyperlink>
        </w:p>
        <w:p w14:paraId="5B2BEE19" w14:textId="00A0EC82" w:rsidR="005E401B" w:rsidRDefault="005E401B">
          <w:pPr>
            <w:pStyle w:val="TOC2"/>
            <w:rPr>
              <w:rFonts w:eastAsiaTheme="minorEastAsia" w:cstheme="minorBidi"/>
              <w:noProof/>
              <w:color w:val="auto"/>
              <w:kern w:val="2"/>
              <w:sz w:val="24"/>
              <w:szCs w:val="24"/>
              <w:lang w:eastAsia="en-GB"/>
              <w14:ligatures w14:val="standardContextual"/>
            </w:rPr>
          </w:pPr>
          <w:hyperlink w:anchor="_Toc181972976" w:history="1">
            <w:r w:rsidRPr="00C70647">
              <w:rPr>
                <w:rStyle w:val="Hyperlink"/>
                <w:noProof/>
              </w:rPr>
              <w:t>4.2</w:t>
            </w:r>
            <w:r>
              <w:rPr>
                <w:rFonts w:eastAsiaTheme="minorEastAsia" w:cstheme="minorBidi"/>
                <w:noProof/>
                <w:color w:val="auto"/>
                <w:kern w:val="2"/>
                <w:sz w:val="24"/>
                <w:szCs w:val="24"/>
                <w:lang w:eastAsia="en-GB"/>
                <w14:ligatures w14:val="standardContextual"/>
              </w:rPr>
              <w:tab/>
            </w:r>
            <w:r w:rsidRPr="00C70647">
              <w:rPr>
                <w:rStyle w:val="Hyperlink"/>
                <w:noProof/>
              </w:rPr>
              <w:t>Scope</w:t>
            </w:r>
            <w:r>
              <w:rPr>
                <w:noProof/>
                <w:webHidden/>
              </w:rPr>
              <w:tab/>
            </w:r>
            <w:r>
              <w:rPr>
                <w:noProof/>
                <w:webHidden/>
              </w:rPr>
              <w:fldChar w:fldCharType="begin"/>
            </w:r>
            <w:r>
              <w:rPr>
                <w:noProof/>
                <w:webHidden/>
              </w:rPr>
              <w:instrText xml:space="preserve"> PAGEREF _Toc181972976 \h </w:instrText>
            </w:r>
            <w:r>
              <w:rPr>
                <w:noProof/>
                <w:webHidden/>
              </w:rPr>
            </w:r>
            <w:r>
              <w:rPr>
                <w:noProof/>
                <w:webHidden/>
              </w:rPr>
              <w:fldChar w:fldCharType="separate"/>
            </w:r>
            <w:r>
              <w:rPr>
                <w:noProof/>
                <w:webHidden/>
              </w:rPr>
              <w:t>5</w:t>
            </w:r>
            <w:r>
              <w:rPr>
                <w:noProof/>
                <w:webHidden/>
              </w:rPr>
              <w:fldChar w:fldCharType="end"/>
            </w:r>
          </w:hyperlink>
        </w:p>
        <w:p w14:paraId="3F5A2181" w14:textId="1075AFEE" w:rsidR="005E401B" w:rsidRDefault="005E401B">
          <w:pPr>
            <w:pStyle w:val="TOC2"/>
            <w:rPr>
              <w:rFonts w:eastAsiaTheme="minorEastAsia" w:cstheme="minorBidi"/>
              <w:noProof/>
              <w:color w:val="auto"/>
              <w:kern w:val="2"/>
              <w:sz w:val="24"/>
              <w:szCs w:val="24"/>
              <w:lang w:eastAsia="en-GB"/>
              <w14:ligatures w14:val="standardContextual"/>
            </w:rPr>
          </w:pPr>
          <w:hyperlink w:anchor="_Toc181972977" w:history="1">
            <w:r w:rsidRPr="00C70647">
              <w:rPr>
                <w:rStyle w:val="Hyperlink"/>
                <w:noProof/>
              </w:rPr>
              <w:t>4.3</w:t>
            </w:r>
            <w:r>
              <w:rPr>
                <w:rFonts w:eastAsiaTheme="minorEastAsia" w:cstheme="minorBidi"/>
                <w:noProof/>
                <w:color w:val="auto"/>
                <w:kern w:val="2"/>
                <w:sz w:val="24"/>
                <w:szCs w:val="24"/>
                <w:lang w:eastAsia="en-GB"/>
                <w14:ligatures w14:val="standardContextual"/>
              </w:rPr>
              <w:tab/>
            </w:r>
            <w:r w:rsidRPr="00C70647">
              <w:rPr>
                <w:rStyle w:val="Hyperlink"/>
                <w:noProof/>
              </w:rPr>
              <w:t>Areas of Sponsor Concern</w:t>
            </w:r>
            <w:r>
              <w:rPr>
                <w:noProof/>
                <w:webHidden/>
              </w:rPr>
              <w:tab/>
            </w:r>
            <w:r>
              <w:rPr>
                <w:noProof/>
                <w:webHidden/>
              </w:rPr>
              <w:fldChar w:fldCharType="begin"/>
            </w:r>
            <w:r>
              <w:rPr>
                <w:noProof/>
                <w:webHidden/>
              </w:rPr>
              <w:instrText xml:space="preserve"> PAGEREF _Toc181972977 \h </w:instrText>
            </w:r>
            <w:r>
              <w:rPr>
                <w:noProof/>
                <w:webHidden/>
              </w:rPr>
            </w:r>
            <w:r>
              <w:rPr>
                <w:noProof/>
                <w:webHidden/>
              </w:rPr>
              <w:fldChar w:fldCharType="separate"/>
            </w:r>
            <w:r>
              <w:rPr>
                <w:noProof/>
                <w:webHidden/>
              </w:rPr>
              <w:t>5</w:t>
            </w:r>
            <w:r>
              <w:rPr>
                <w:noProof/>
                <w:webHidden/>
              </w:rPr>
              <w:fldChar w:fldCharType="end"/>
            </w:r>
          </w:hyperlink>
        </w:p>
        <w:p w14:paraId="7FC42554" w14:textId="3828B74B" w:rsidR="005E401B" w:rsidRDefault="005E401B">
          <w:pPr>
            <w:pStyle w:val="TOC2"/>
            <w:rPr>
              <w:rFonts w:eastAsiaTheme="minorEastAsia" w:cstheme="minorBidi"/>
              <w:noProof/>
              <w:color w:val="auto"/>
              <w:kern w:val="2"/>
              <w:sz w:val="24"/>
              <w:szCs w:val="24"/>
              <w:lang w:eastAsia="en-GB"/>
              <w14:ligatures w14:val="standardContextual"/>
            </w:rPr>
          </w:pPr>
          <w:hyperlink w:anchor="_Toc181972978" w:history="1">
            <w:r w:rsidRPr="00C70647">
              <w:rPr>
                <w:rStyle w:val="Hyperlink"/>
                <w:noProof/>
              </w:rPr>
              <w:t>4.4</w:t>
            </w:r>
            <w:r>
              <w:rPr>
                <w:rFonts w:eastAsiaTheme="minorEastAsia" w:cstheme="minorBidi"/>
                <w:noProof/>
                <w:color w:val="auto"/>
                <w:kern w:val="2"/>
                <w:sz w:val="24"/>
                <w:szCs w:val="24"/>
                <w:lang w:eastAsia="en-GB"/>
                <w14:ligatures w14:val="standardContextual"/>
              </w:rPr>
              <w:tab/>
            </w:r>
            <w:r w:rsidRPr="00C70647">
              <w:rPr>
                <w:rStyle w:val="Hyperlink"/>
                <w:noProof/>
              </w:rPr>
              <w:t>Out of Scope</w:t>
            </w:r>
            <w:r>
              <w:rPr>
                <w:noProof/>
                <w:webHidden/>
              </w:rPr>
              <w:tab/>
            </w:r>
            <w:r>
              <w:rPr>
                <w:noProof/>
                <w:webHidden/>
              </w:rPr>
              <w:fldChar w:fldCharType="begin"/>
            </w:r>
            <w:r>
              <w:rPr>
                <w:noProof/>
                <w:webHidden/>
              </w:rPr>
              <w:instrText xml:space="preserve"> PAGEREF _Toc181972978 \h </w:instrText>
            </w:r>
            <w:r>
              <w:rPr>
                <w:noProof/>
                <w:webHidden/>
              </w:rPr>
            </w:r>
            <w:r>
              <w:rPr>
                <w:noProof/>
                <w:webHidden/>
              </w:rPr>
              <w:fldChar w:fldCharType="separate"/>
            </w:r>
            <w:r>
              <w:rPr>
                <w:noProof/>
                <w:webHidden/>
              </w:rPr>
              <w:t>5</w:t>
            </w:r>
            <w:r>
              <w:rPr>
                <w:noProof/>
                <w:webHidden/>
              </w:rPr>
              <w:fldChar w:fldCharType="end"/>
            </w:r>
          </w:hyperlink>
        </w:p>
        <w:p w14:paraId="22D9150F" w14:textId="56C42F05" w:rsidR="005E401B" w:rsidRDefault="005E401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2979" w:history="1">
            <w:r w:rsidRPr="00C70647">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C70647">
              <w:rPr>
                <w:rStyle w:val="Hyperlink"/>
                <w:noProof/>
              </w:rPr>
              <w:t>Review team</w:t>
            </w:r>
            <w:r>
              <w:rPr>
                <w:noProof/>
                <w:webHidden/>
              </w:rPr>
              <w:tab/>
            </w:r>
            <w:r>
              <w:rPr>
                <w:noProof/>
                <w:webHidden/>
              </w:rPr>
              <w:fldChar w:fldCharType="begin"/>
            </w:r>
            <w:r>
              <w:rPr>
                <w:noProof/>
                <w:webHidden/>
              </w:rPr>
              <w:instrText xml:space="preserve"> PAGEREF _Toc181972979 \h </w:instrText>
            </w:r>
            <w:r>
              <w:rPr>
                <w:noProof/>
                <w:webHidden/>
              </w:rPr>
            </w:r>
            <w:r>
              <w:rPr>
                <w:noProof/>
                <w:webHidden/>
              </w:rPr>
              <w:fldChar w:fldCharType="separate"/>
            </w:r>
            <w:r>
              <w:rPr>
                <w:noProof/>
                <w:webHidden/>
              </w:rPr>
              <w:t>6</w:t>
            </w:r>
            <w:r>
              <w:rPr>
                <w:noProof/>
                <w:webHidden/>
              </w:rPr>
              <w:fldChar w:fldCharType="end"/>
            </w:r>
          </w:hyperlink>
        </w:p>
        <w:p w14:paraId="7D099891" w14:textId="4B09441F" w:rsidR="005E401B" w:rsidRDefault="005E401B">
          <w:pPr>
            <w:pStyle w:val="TOC2"/>
            <w:rPr>
              <w:rFonts w:eastAsiaTheme="minorEastAsia" w:cstheme="minorBidi"/>
              <w:noProof/>
              <w:color w:val="auto"/>
              <w:kern w:val="2"/>
              <w:sz w:val="24"/>
              <w:szCs w:val="24"/>
              <w:lang w:eastAsia="en-GB"/>
              <w14:ligatures w14:val="standardContextual"/>
            </w:rPr>
          </w:pPr>
          <w:hyperlink w:anchor="_Toc181972980" w:history="1">
            <w:r w:rsidRPr="00C70647">
              <w:rPr>
                <w:rStyle w:val="Hyperlink"/>
                <w:noProof/>
              </w:rPr>
              <w:t>5.1</w:t>
            </w:r>
            <w:r>
              <w:rPr>
                <w:rFonts w:eastAsiaTheme="minorEastAsia" w:cstheme="minorBidi"/>
                <w:noProof/>
                <w:color w:val="auto"/>
                <w:kern w:val="2"/>
                <w:sz w:val="24"/>
                <w:szCs w:val="24"/>
                <w:lang w:eastAsia="en-GB"/>
                <w14:ligatures w14:val="standardContextual"/>
              </w:rPr>
              <w:tab/>
            </w:r>
            <w:r w:rsidRPr="00C70647">
              <w:rPr>
                <w:rStyle w:val="Hyperlink"/>
                <w:noProof/>
              </w:rPr>
              <w:t>Review Panel</w:t>
            </w:r>
            <w:r>
              <w:rPr>
                <w:noProof/>
                <w:webHidden/>
              </w:rPr>
              <w:tab/>
            </w:r>
            <w:r>
              <w:rPr>
                <w:noProof/>
                <w:webHidden/>
              </w:rPr>
              <w:fldChar w:fldCharType="begin"/>
            </w:r>
            <w:r>
              <w:rPr>
                <w:noProof/>
                <w:webHidden/>
              </w:rPr>
              <w:instrText xml:space="preserve"> PAGEREF _Toc181972980 \h </w:instrText>
            </w:r>
            <w:r>
              <w:rPr>
                <w:noProof/>
                <w:webHidden/>
              </w:rPr>
            </w:r>
            <w:r>
              <w:rPr>
                <w:noProof/>
                <w:webHidden/>
              </w:rPr>
              <w:fldChar w:fldCharType="separate"/>
            </w:r>
            <w:r>
              <w:rPr>
                <w:noProof/>
                <w:webHidden/>
              </w:rPr>
              <w:t>6</w:t>
            </w:r>
            <w:r>
              <w:rPr>
                <w:noProof/>
                <w:webHidden/>
              </w:rPr>
              <w:fldChar w:fldCharType="end"/>
            </w:r>
          </w:hyperlink>
        </w:p>
        <w:p w14:paraId="742EF4C0" w14:textId="6EF405E0" w:rsidR="005E401B" w:rsidRDefault="005E401B">
          <w:pPr>
            <w:pStyle w:val="TOC2"/>
            <w:rPr>
              <w:rFonts w:eastAsiaTheme="minorEastAsia" w:cstheme="minorBidi"/>
              <w:noProof/>
              <w:color w:val="auto"/>
              <w:kern w:val="2"/>
              <w:sz w:val="24"/>
              <w:szCs w:val="24"/>
              <w:lang w:eastAsia="en-GB"/>
              <w14:ligatures w14:val="standardContextual"/>
            </w:rPr>
          </w:pPr>
          <w:hyperlink w:anchor="_Toc181972981" w:history="1">
            <w:r w:rsidRPr="00C70647">
              <w:rPr>
                <w:rStyle w:val="Hyperlink"/>
                <w:noProof/>
              </w:rPr>
              <w:t>5.2</w:t>
            </w:r>
            <w:r>
              <w:rPr>
                <w:rFonts w:eastAsiaTheme="minorEastAsia" w:cstheme="minorBidi"/>
                <w:noProof/>
                <w:color w:val="auto"/>
                <w:kern w:val="2"/>
                <w:sz w:val="24"/>
                <w:szCs w:val="24"/>
                <w:lang w:eastAsia="en-GB"/>
                <w14:ligatures w14:val="standardContextual"/>
              </w:rPr>
              <w:tab/>
            </w:r>
            <w:r w:rsidRPr="00C70647">
              <w:rPr>
                <w:rStyle w:val="Hyperlink"/>
                <w:noProof/>
              </w:rPr>
              <w:t>Documentation</w:t>
            </w:r>
            <w:r>
              <w:rPr>
                <w:noProof/>
                <w:webHidden/>
              </w:rPr>
              <w:tab/>
            </w:r>
            <w:r>
              <w:rPr>
                <w:noProof/>
                <w:webHidden/>
              </w:rPr>
              <w:fldChar w:fldCharType="begin"/>
            </w:r>
            <w:r>
              <w:rPr>
                <w:noProof/>
                <w:webHidden/>
              </w:rPr>
              <w:instrText xml:space="preserve"> PAGEREF _Toc181972981 \h </w:instrText>
            </w:r>
            <w:r>
              <w:rPr>
                <w:noProof/>
                <w:webHidden/>
              </w:rPr>
            </w:r>
            <w:r>
              <w:rPr>
                <w:noProof/>
                <w:webHidden/>
              </w:rPr>
              <w:fldChar w:fldCharType="separate"/>
            </w:r>
            <w:r>
              <w:rPr>
                <w:noProof/>
                <w:webHidden/>
              </w:rPr>
              <w:t>6</w:t>
            </w:r>
            <w:r>
              <w:rPr>
                <w:noProof/>
                <w:webHidden/>
              </w:rPr>
              <w:fldChar w:fldCharType="end"/>
            </w:r>
          </w:hyperlink>
        </w:p>
        <w:p w14:paraId="4870502D" w14:textId="7861A7FD" w:rsidR="005E401B" w:rsidRDefault="005E401B">
          <w:pPr>
            <w:pStyle w:val="TOC2"/>
            <w:rPr>
              <w:rFonts w:eastAsiaTheme="minorEastAsia" w:cstheme="minorBidi"/>
              <w:noProof/>
              <w:color w:val="auto"/>
              <w:kern w:val="2"/>
              <w:sz w:val="24"/>
              <w:szCs w:val="24"/>
              <w:lang w:eastAsia="en-GB"/>
              <w14:ligatures w14:val="standardContextual"/>
            </w:rPr>
          </w:pPr>
          <w:hyperlink w:anchor="_Toc181972982" w:history="1">
            <w:r w:rsidRPr="00C70647">
              <w:rPr>
                <w:rStyle w:val="Hyperlink"/>
                <w:noProof/>
              </w:rPr>
              <w:t>5.3</w:t>
            </w:r>
            <w:r>
              <w:rPr>
                <w:rFonts w:eastAsiaTheme="minorEastAsia" w:cstheme="minorBidi"/>
                <w:noProof/>
                <w:color w:val="auto"/>
                <w:kern w:val="2"/>
                <w:sz w:val="24"/>
                <w:szCs w:val="24"/>
                <w:lang w:eastAsia="en-GB"/>
                <w14:ligatures w14:val="standardContextual"/>
              </w:rPr>
              <w:tab/>
            </w:r>
            <w:r w:rsidRPr="00C70647">
              <w:rPr>
                <w:rStyle w:val="Hyperlink"/>
                <w:noProof/>
              </w:rPr>
              <w:t>Interviewees</w:t>
            </w:r>
            <w:r>
              <w:rPr>
                <w:noProof/>
                <w:webHidden/>
              </w:rPr>
              <w:tab/>
            </w:r>
            <w:r>
              <w:rPr>
                <w:noProof/>
                <w:webHidden/>
              </w:rPr>
              <w:fldChar w:fldCharType="begin"/>
            </w:r>
            <w:r>
              <w:rPr>
                <w:noProof/>
                <w:webHidden/>
              </w:rPr>
              <w:instrText xml:space="preserve"> PAGEREF _Toc181972982 \h </w:instrText>
            </w:r>
            <w:r>
              <w:rPr>
                <w:noProof/>
                <w:webHidden/>
              </w:rPr>
            </w:r>
            <w:r>
              <w:rPr>
                <w:noProof/>
                <w:webHidden/>
              </w:rPr>
              <w:fldChar w:fldCharType="separate"/>
            </w:r>
            <w:r>
              <w:rPr>
                <w:noProof/>
                <w:webHidden/>
              </w:rPr>
              <w:t>6</w:t>
            </w:r>
            <w:r>
              <w:rPr>
                <w:noProof/>
                <w:webHidden/>
              </w:rPr>
              <w:fldChar w:fldCharType="end"/>
            </w:r>
          </w:hyperlink>
        </w:p>
        <w:p w14:paraId="17C0B3E1" w14:textId="06C59115" w:rsidR="005E401B" w:rsidRDefault="005E401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2983" w:history="1">
            <w:r w:rsidRPr="00C70647">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C70647">
              <w:rPr>
                <w:rStyle w:val="Hyperlink"/>
                <w:noProof/>
              </w:rPr>
              <w:t>Appendix A</w:t>
            </w:r>
            <w:r>
              <w:rPr>
                <w:noProof/>
                <w:webHidden/>
              </w:rPr>
              <w:tab/>
            </w:r>
            <w:r>
              <w:rPr>
                <w:noProof/>
                <w:webHidden/>
              </w:rPr>
              <w:fldChar w:fldCharType="begin"/>
            </w:r>
            <w:r>
              <w:rPr>
                <w:noProof/>
                <w:webHidden/>
              </w:rPr>
              <w:instrText xml:space="preserve"> PAGEREF _Toc181972983 \h </w:instrText>
            </w:r>
            <w:r>
              <w:rPr>
                <w:noProof/>
                <w:webHidden/>
              </w:rPr>
            </w:r>
            <w:r>
              <w:rPr>
                <w:noProof/>
                <w:webHidden/>
              </w:rPr>
              <w:fldChar w:fldCharType="separate"/>
            </w:r>
            <w:r>
              <w:rPr>
                <w:noProof/>
                <w:webHidden/>
              </w:rPr>
              <w:t>8</w:t>
            </w:r>
            <w:r>
              <w:rPr>
                <w:noProof/>
                <w:webHidden/>
              </w:rPr>
              <w:fldChar w:fldCharType="end"/>
            </w:r>
          </w:hyperlink>
        </w:p>
        <w:p w14:paraId="549E0BD9" w14:textId="56C176EF"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p w14:paraId="3CC5B856" w14:textId="63129E0F" w:rsidR="00EF594D" w:rsidRPr="002A5AF6" w:rsidRDefault="002A5AF6" w:rsidP="002A5AF6">
      <w:pPr>
        <w:pStyle w:val="Heading1"/>
      </w:pPr>
      <w:bookmarkStart w:id="0" w:name="_Toc181972971"/>
      <w:r>
        <w:lastRenderedPageBreak/>
        <w:t>DAF Gateway Review</w:t>
      </w:r>
      <w:bookmarkEnd w:id="0"/>
    </w:p>
    <w:p w14:paraId="01F2D892" w14:textId="5C4691DE" w:rsidR="004D39F9" w:rsidRPr="00EF594D" w:rsidRDefault="004D39F9" w:rsidP="004D39F9">
      <w:pPr>
        <w:pStyle w:val="BodyText"/>
        <w:rPr>
          <w:rStyle w:val="Strong"/>
        </w:rPr>
      </w:pP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7566BE" w:rsidRDefault="004D39F9" w:rsidP="00C028FF">
            <w:pPr>
              <w:pStyle w:val="BodyText"/>
              <w:rPr>
                <w:highlight w:val="yellow"/>
              </w:rPr>
            </w:pPr>
            <w:r w:rsidRPr="007566BE">
              <w:rPr>
                <w:highlight w:val="yellow"/>
              </w:rPr>
              <w:t xml:space="preserve">[Program name] </w:t>
            </w:r>
          </w:p>
        </w:tc>
      </w:tr>
      <w:tr w:rsidR="002A5AF6" w:rsidRPr="004D39F9" w14:paraId="0B2F09B9" w14:textId="77777777" w:rsidTr="00EF594D">
        <w:trPr>
          <w:trHeight w:val="505"/>
        </w:trPr>
        <w:tc>
          <w:tcPr>
            <w:tcW w:w="971" w:type="pct"/>
            <w:shd w:val="clear" w:color="auto" w:fill="F2F2F2" w:themeFill="background1" w:themeFillShade="F2"/>
          </w:tcPr>
          <w:p w14:paraId="0EBDAEA9" w14:textId="06DD7940" w:rsidR="002A5AF6" w:rsidRPr="004D39F9" w:rsidRDefault="002A5AF6" w:rsidP="002A5AF6">
            <w:pPr>
              <w:pStyle w:val="BodyText"/>
              <w:tabs>
                <w:tab w:val="clear" w:pos="357"/>
                <w:tab w:val="clear" w:pos="714"/>
                <w:tab w:val="clear" w:pos="2552"/>
              </w:tabs>
              <w:rPr>
                <w:rStyle w:val="Strong"/>
              </w:rPr>
            </w:pPr>
            <w:r>
              <w:rPr>
                <w:rStyle w:val="Strong"/>
              </w:rPr>
              <w:t>Review type</w:t>
            </w:r>
            <w:r w:rsidRPr="004D39F9">
              <w:rPr>
                <w:rStyle w:val="Strong"/>
              </w:rPr>
              <w:t xml:space="preserve"> </w:t>
            </w:r>
          </w:p>
        </w:tc>
        <w:tc>
          <w:tcPr>
            <w:tcW w:w="4029" w:type="pct"/>
          </w:tcPr>
          <w:p w14:paraId="1DE23C46" w14:textId="6E0F7531" w:rsidR="002A5AF6" w:rsidRPr="007566BE" w:rsidRDefault="002A5AF6" w:rsidP="002A5AF6">
            <w:pPr>
              <w:pStyle w:val="BodyText"/>
              <w:rPr>
                <w:highlight w:val="yellow"/>
              </w:rPr>
            </w:pPr>
            <w:r w:rsidRPr="007566BE">
              <w:t xml:space="preserve">Gate </w:t>
            </w:r>
            <w:r w:rsidR="00F163DC" w:rsidRPr="007566BE">
              <w:t>4</w:t>
            </w:r>
          </w:p>
        </w:tc>
      </w:tr>
      <w:tr w:rsidR="004D39F9" w:rsidRPr="004D39F9" w14:paraId="2192266A" w14:textId="77777777" w:rsidTr="00EF594D">
        <w:trPr>
          <w:trHeight w:val="505"/>
        </w:trPr>
        <w:tc>
          <w:tcPr>
            <w:tcW w:w="971" w:type="pct"/>
            <w:shd w:val="clear" w:color="auto" w:fill="F2F2F2" w:themeFill="background1" w:themeFillShade="F2"/>
          </w:tcPr>
          <w:p w14:paraId="74036FD7" w14:textId="5ECFACE1" w:rsidR="004D39F9" w:rsidRPr="004D39F9" w:rsidRDefault="002A5AF6" w:rsidP="009E4352">
            <w:pPr>
              <w:pStyle w:val="BodyText"/>
              <w:tabs>
                <w:tab w:val="clear" w:pos="357"/>
                <w:tab w:val="clear" w:pos="714"/>
                <w:tab w:val="clear" w:pos="2552"/>
              </w:tabs>
              <w:rPr>
                <w:rStyle w:val="Strong"/>
              </w:rPr>
            </w:pPr>
            <w:r>
              <w:rPr>
                <w:rStyle w:val="Strong"/>
              </w:rPr>
              <w:t>Phase</w:t>
            </w:r>
            <w:r w:rsidR="004D39F9" w:rsidRPr="004D39F9">
              <w:rPr>
                <w:rStyle w:val="Strong"/>
              </w:rPr>
              <w:t xml:space="preserve"> </w:t>
            </w:r>
          </w:p>
        </w:tc>
        <w:tc>
          <w:tcPr>
            <w:tcW w:w="4029" w:type="pct"/>
          </w:tcPr>
          <w:p w14:paraId="42E68BE8" w14:textId="5BD21DAA" w:rsidR="004D39F9" w:rsidRPr="007566BE" w:rsidRDefault="004D39F9" w:rsidP="00C028FF">
            <w:pPr>
              <w:pStyle w:val="BodyText"/>
              <w:rPr>
                <w:highlight w:val="yellow"/>
              </w:rPr>
            </w:pPr>
            <w:r w:rsidRPr="007566BE">
              <w:rPr>
                <w:highlight w:val="yellow"/>
              </w:rPr>
              <w:t>[</w:t>
            </w:r>
            <w:r w:rsidR="002A5AF6" w:rsidRPr="007566BE">
              <w:rPr>
                <w:highlight w:val="yellow"/>
              </w:rPr>
              <w:t>Insert Phase</w:t>
            </w:r>
            <w:r w:rsidRPr="007566BE">
              <w:rPr>
                <w:highlight w:val="yellow"/>
              </w:rPr>
              <w:t xml:space="preserv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371A51AB" w:rsidR="004D39F9" w:rsidRPr="004D39F9" w:rsidRDefault="002A5AF6" w:rsidP="009E4352">
            <w:pPr>
              <w:pStyle w:val="BodyText"/>
              <w:tabs>
                <w:tab w:val="clear" w:pos="357"/>
                <w:tab w:val="clear" w:pos="714"/>
                <w:tab w:val="clear" w:pos="2552"/>
              </w:tabs>
              <w:rPr>
                <w:rStyle w:val="Strong"/>
              </w:rPr>
            </w:pPr>
            <w:r>
              <w:rPr>
                <w:rStyle w:val="Strong"/>
              </w:rPr>
              <w:t>Next Gate</w:t>
            </w:r>
            <w:r w:rsidR="004D39F9" w:rsidRPr="004D39F9">
              <w:rPr>
                <w:rStyle w:val="Strong"/>
              </w:rPr>
              <w:t xml:space="preserve"> </w:t>
            </w:r>
          </w:p>
        </w:tc>
        <w:tc>
          <w:tcPr>
            <w:tcW w:w="4029" w:type="pct"/>
          </w:tcPr>
          <w:p w14:paraId="504997A8" w14:textId="4DB9DC18" w:rsidR="004D39F9" w:rsidRPr="007566BE" w:rsidRDefault="004D39F9" w:rsidP="00C028FF">
            <w:pPr>
              <w:pStyle w:val="BodyText"/>
              <w:rPr>
                <w:highlight w:val="yellow"/>
              </w:rPr>
            </w:pPr>
            <w:r w:rsidRPr="007566BE">
              <w:rPr>
                <w:highlight w:val="yellow"/>
              </w:rPr>
              <w:t>[</w:t>
            </w:r>
            <w:r w:rsidR="002A5AF6" w:rsidRPr="007566BE">
              <w:rPr>
                <w:highlight w:val="yellow"/>
              </w:rPr>
              <w:t>Gate/HC etc</w:t>
            </w:r>
            <w:r w:rsidRPr="007566BE">
              <w:rPr>
                <w:highlight w:val="yellow"/>
              </w:rPr>
              <w:t xml:space="preserve">] </w:t>
            </w:r>
          </w:p>
        </w:tc>
      </w:tr>
      <w:tr w:rsidR="002A5AF6" w:rsidRPr="004D39F9" w14:paraId="20690A93" w14:textId="77777777" w:rsidTr="00EF594D">
        <w:trPr>
          <w:trHeight w:val="505"/>
        </w:trPr>
        <w:tc>
          <w:tcPr>
            <w:tcW w:w="971" w:type="pct"/>
            <w:shd w:val="clear" w:color="auto" w:fill="F2F2F2" w:themeFill="background1" w:themeFillShade="F2"/>
          </w:tcPr>
          <w:p w14:paraId="5394D01B" w14:textId="69EA6899" w:rsidR="002A5AF6" w:rsidRDefault="002A5AF6" w:rsidP="002A5AF6">
            <w:pPr>
              <w:pStyle w:val="BodyText"/>
              <w:tabs>
                <w:tab w:val="clear" w:pos="357"/>
                <w:tab w:val="clear" w:pos="714"/>
                <w:tab w:val="clear" w:pos="2552"/>
              </w:tabs>
              <w:rPr>
                <w:rStyle w:val="Strong"/>
              </w:rPr>
            </w:pPr>
            <w:r>
              <w:rPr>
                <w:rStyle w:val="Strong"/>
              </w:rPr>
              <w:t>Tier</w:t>
            </w:r>
            <w:r w:rsidRPr="004D39F9">
              <w:rPr>
                <w:rStyle w:val="Strong"/>
              </w:rPr>
              <w:t xml:space="preserve"> </w:t>
            </w:r>
          </w:p>
        </w:tc>
        <w:tc>
          <w:tcPr>
            <w:tcW w:w="4029" w:type="pct"/>
          </w:tcPr>
          <w:p w14:paraId="0F007A85" w14:textId="536633B4" w:rsidR="002A5AF6" w:rsidRPr="007566BE" w:rsidRDefault="002A5AF6" w:rsidP="002A5AF6">
            <w:pPr>
              <w:pStyle w:val="BodyText"/>
              <w:rPr>
                <w:highlight w:val="yellow"/>
              </w:rPr>
            </w:pPr>
            <w:r w:rsidRPr="007566BE">
              <w:rPr>
                <w:highlight w:val="yellow"/>
              </w:rPr>
              <w:t xml:space="preserve">[Insert Tier]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2873A684" w:rsidR="004D39F9" w:rsidRPr="004D39F9" w:rsidRDefault="002A5AF6" w:rsidP="009E4352">
            <w:pPr>
              <w:pStyle w:val="BodyText"/>
              <w:tabs>
                <w:tab w:val="clear" w:pos="357"/>
                <w:tab w:val="clear" w:pos="714"/>
                <w:tab w:val="clear" w:pos="2552"/>
              </w:tabs>
              <w:rPr>
                <w:rStyle w:val="Strong"/>
              </w:rPr>
            </w:pPr>
            <w:r>
              <w:rPr>
                <w:rStyle w:val="Strong"/>
              </w:rPr>
              <w:t>Agency</w:t>
            </w:r>
          </w:p>
        </w:tc>
        <w:tc>
          <w:tcPr>
            <w:tcW w:w="4029" w:type="pct"/>
          </w:tcPr>
          <w:p w14:paraId="68E480FE" w14:textId="798BD91F" w:rsidR="004D39F9" w:rsidRPr="007566BE" w:rsidRDefault="004D39F9" w:rsidP="00C028FF">
            <w:pPr>
              <w:pStyle w:val="BodyText"/>
              <w:rPr>
                <w:highlight w:val="yellow"/>
              </w:rPr>
            </w:pPr>
            <w:r w:rsidRPr="007566BE">
              <w:rPr>
                <w:highlight w:val="yellow"/>
              </w:rPr>
              <w:t>[</w:t>
            </w:r>
            <w:r w:rsidR="002A5AF6" w:rsidRPr="007566BE">
              <w:rPr>
                <w:highlight w:val="yellow"/>
              </w:rPr>
              <w:t>Insert Agency</w:t>
            </w:r>
            <w:r w:rsidRPr="007566BE">
              <w:rPr>
                <w:highlight w:val="yellow"/>
              </w:rPr>
              <w:t xml:space="preserve">]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2416D64" w:rsidR="004D39F9" w:rsidRPr="004D39F9" w:rsidRDefault="002A5AF6" w:rsidP="009E4352">
            <w:pPr>
              <w:pStyle w:val="BodyText"/>
              <w:tabs>
                <w:tab w:val="clear" w:pos="357"/>
                <w:tab w:val="clear" w:pos="714"/>
                <w:tab w:val="clear" w:pos="2552"/>
              </w:tabs>
              <w:rPr>
                <w:rStyle w:val="Strong"/>
              </w:rPr>
            </w:pPr>
            <w:r>
              <w:rPr>
                <w:rStyle w:val="Strong"/>
              </w:rPr>
              <w:t>Sponsor</w:t>
            </w:r>
            <w:r w:rsidR="004D39F9" w:rsidRPr="004D39F9">
              <w:rPr>
                <w:rStyle w:val="Strong"/>
              </w:rPr>
              <w:t xml:space="preserve"> </w:t>
            </w:r>
          </w:p>
        </w:tc>
        <w:tc>
          <w:tcPr>
            <w:tcW w:w="4029" w:type="pct"/>
          </w:tcPr>
          <w:p w14:paraId="49ADCEC2" w14:textId="3EBC2F0C" w:rsidR="004D39F9" w:rsidRPr="007566BE" w:rsidRDefault="002A5AF6" w:rsidP="00C028FF">
            <w:pPr>
              <w:pStyle w:val="BodyText"/>
              <w:rPr>
                <w:highlight w:val="yellow"/>
              </w:rPr>
            </w:pPr>
            <w:r w:rsidRPr="007566BE">
              <w:rPr>
                <w:highlight w:val="yellow"/>
              </w:rPr>
              <w:t>[Insert Sponsor Name and title]</w:t>
            </w:r>
            <w:r w:rsidR="004D39F9" w:rsidRPr="007566BE">
              <w:rPr>
                <w:highlight w:val="yellow"/>
              </w:rPr>
              <w:t xml:space="preserve">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13A70E19" w:rsidR="004D39F9" w:rsidRPr="004D39F9" w:rsidRDefault="002A5AF6" w:rsidP="009E4352">
            <w:pPr>
              <w:pStyle w:val="BodyText"/>
              <w:tabs>
                <w:tab w:val="clear" w:pos="357"/>
                <w:tab w:val="clear" w:pos="714"/>
                <w:tab w:val="clear" w:pos="2552"/>
              </w:tabs>
              <w:rPr>
                <w:rStyle w:val="Strong"/>
              </w:rPr>
            </w:pPr>
            <w:r>
              <w:rPr>
                <w:rStyle w:val="Strong"/>
              </w:rPr>
              <w:t>Email</w:t>
            </w:r>
            <w:r w:rsidR="004D39F9" w:rsidRPr="004D39F9">
              <w:rPr>
                <w:rStyle w:val="Strong"/>
              </w:rPr>
              <w:t xml:space="preserve">  </w:t>
            </w:r>
          </w:p>
        </w:tc>
        <w:tc>
          <w:tcPr>
            <w:tcW w:w="4029" w:type="pct"/>
          </w:tcPr>
          <w:p w14:paraId="3D2DAEF9" w14:textId="6A7A6C2E" w:rsidR="004D39F9" w:rsidRPr="007566BE" w:rsidRDefault="004D39F9" w:rsidP="002A5AF6">
            <w:pPr>
              <w:pStyle w:val="BodyText"/>
              <w:rPr>
                <w:highlight w:val="yellow"/>
              </w:rPr>
            </w:pPr>
            <w:r w:rsidRPr="007566BE">
              <w:rPr>
                <w:highlight w:val="yellow"/>
              </w:rPr>
              <w:t>[</w:t>
            </w:r>
            <w:r w:rsidR="002A5AF6" w:rsidRPr="007566BE">
              <w:rPr>
                <w:highlight w:val="yellow"/>
              </w:rPr>
              <w:t>Insert Sponsor email]</w:t>
            </w:r>
          </w:p>
        </w:tc>
      </w:tr>
    </w:tbl>
    <w:p w14:paraId="359F8B6F" w14:textId="77777777" w:rsidR="004D39F9" w:rsidRDefault="004D39F9" w:rsidP="004D39F9">
      <w:pPr>
        <w:pStyle w:val="BodyText"/>
      </w:pPr>
    </w:p>
    <w:p w14:paraId="71EF0747" w14:textId="77777777" w:rsidR="002A5AF6" w:rsidRDefault="002A5AF6">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081C4E2A" w14:textId="49E07870" w:rsidR="00EF594D" w:rsidRDefault="002A5AF6" w:rsidP="002A5AF6">
      <w:pPr>
        <w:pStyle w:val="Heading1"/>
      </w:pPr>
      <w:bookmarkStart w:id="1" w:name="_Toc181972972"/>
      <w:r>
        <w:lastRenderedPageBreak/>
        <w:t>Program background</w:t>
      </w:r>
      <w:bookmarkEnd w:id="1"/>
    </w:p>
    <w:p w14:paraId="50929992" w14:textId="5988442C" w:rsidR="002A5AF6" w:rsidRPr="002A5AF6" w:rsidRDefault="002A5AF6" w:rsidP="002A5AF6">
      <w:pPr>
        <w:pStyle w:val="BodyText"/>
      </w:pPr>
      <w:r w:rsidRPr="002A5AF6">
        <w:t xml:space="preserve">Highlight relevant background context behind the </w:t>
      </w:r>
      <w:proofErr w:type="gramStart"/>
      <w:r w:rsidRPr="002A5AF6">
        <w:t>project, and</w:t>
      </w:r>
      <w:proofErr w:type="gramEnd"/>
      <w:r w:rsidRPr="002A5AF6">
        <w:t xml:space="preserve"> briefly explain the purpose and overall design of the project. This section should be up to 3-4 brief paragraphs. </w:t>
      </w:r>
    </w:p>
    <w:p w14:paraId="4B7B9B38" w14:textId="77777777" w:rsidR="002A5AF6" w:rsidRDefault="002A5AF6" w:rsidP="002A5AF6">
      <w:pPr>
        <w:pStyle w:val="BodyText"/>
        <w:rPr>
          <w:rStyle w:val="Strong"/>
        </w:rPr>
      </w:pPr>
    </w:p>
    <w:p w14:paraId="231A6011" w14:textId="42A19270" w:rsidR="002A5AF6" w:rsidRPr="002A5AF6" w:rsidRDefault="002A5AF6" w:rsidP="002A5AF6">
      <w:pPr>
        <w:pStyle w:val="BodyText"/>
        <w:rPr>
          <w:rStyle w:val="Strong"/>
        </w:rPr>
      </w:pPr>
      <w:r w:rsidRPr="002A5AF6">
        <w:rPr>
          <w:rStyle w:val="Strong"/>
        </w:rPr>
        <w:t xml:space="preserve">Objectives   </w:t>
      </w:r>
    </w:p>
    <w:p w14:paraId="5BBEB9EA" w14:textId="5BAC2A78" w:rsidR="002A5AF6" w:rsidRPr="002A5AF6" w:rsidRDefault="002A5AF6" w:rsidP="002A5AF6">
      <w:pPr>
        <w:pStyle w:val="BodyText"/>
      </w:pPr>
      <w:r w:rsidRPr="002A5AF6">
        <w:t>List the objectives of the project in a short, single line, bullet point form:</w:t>
      </w:r>
    </w:p>
    <w:p w14:paraId="3EEF3ECB" w14:textId="77777777" w:rsidR="002A5AF6" w:rsidRPr="007566BE" w:rsidRDefault="002A5AF6" w:rsidP="002A5AF6">
      <w:pPr>
        <w:pStyle w:val="ListBullet"/>
        <w:rPr>
          <w:highlight w:val="yellow"/>
        </w:rPr>
      </w:pPr>
      <w:r w:rsidRPr="007566BE">
        <w:rPr>
          <w:highlight w:val="yellow"/>
        </w:rPr>
        <w:t>Example</w:t>
      </w:r>
    </w:p>
    <w:p w14:paraId="7B48C417" w14:textId="77777777" w:rsidR="002A5AF6" w:rsidRPr="007566BE" w:rsidRDefault="002A5AF6" w:rsidP="002A5AF6">
      <w:pPr>
        <w:pStyle w:val="ListBullet"/>
        <w:rPr>
          <w:highlight w:val="yellow"/>
        </w:rPr>
      </w:pPr>
      <w:r w:rsidRPr="007566BE">
        <w:rPr>
          <w:highlight w:val="yellow"/>
        </w:rPr>
        <w:t>Example</w:t>
      </w:r>
    </w:p>
    <w:p w14:paraId="31979819" w14:textId="77777777" w:rsidR="002A5AF6" w:rsidRPr="007566BE" w:rsidRDefault="002A5AF6" w:rsidP="002A5AF6">
      <w:pPr>
        <w:pStyle w:val="ListBullet"/>
        <w:rPr>
          <w:highlight w:val="yellow"/>
        </w:rPr>
      </w:pPr>
      <w:r w:rsidRPr="007566BE">
        <w:rPr>
          <w:highlight w:val="yellow"/>
        </w:rPr>
        <w:t>Example</w:t>
      </w:r>
    </w:p>
    <w:p w14:paraId="1FB2C695" w14:textId="77777777" w:rsidR="002A5AF6" w:rsidRPr="002A5AF6" w:rsidRDefault="002A5AF6" w:rsidP="002A5AF6">
      <w:pPr>
        <w:pStyle w:val="BodyText"/>
      </w:pPr>
    </w:p>
    <w:p w14:paraId="28791141" w14:textId="77777777" w:rsidR="002A5AF6" w:rsidRPr="002A5AF6" w:rsidRDefault="002A5AF6" w:rsidP="002A5AF6">
      <w:pPr>
        <w:pStyle w:val="BodyText"/>
        <w:rPr>
          <w:rStyle w:val="Strong"/>
        </w:rPr>
      </w:pPr>
      <w:r w:rsidRPr="002A5AF6">
        <w:rPr>
          <w:rStyle w:val="Strong"/>
        </w:rPr>
        <w:t xml:space="preserve">Expected strategic benefits   </w:t>
      </w:r>
    </w:p>
    <w:p w14:paraId="2344743B" w14:textId="78E6EDE0" w:rsidR="002A5AF6" w:rsidRPr="002A5AF6" w:rsidRDefault="002A5AF6" w:rsidP="002A5AF6">
      <w:pPr>
        <w:pStyle w:val="BodyText"/>
      </w:pPr>
      <w:r w:rsidRPr="002A5AF6">
        <w:t>List the strategic benefits in a short, bullet point list:</w:t>
      </w:r>
    </w:p>
    <w:p w14:paraId="142BBA74" w14:textId="77777777" w:rsidR="002A5AF6" w:rsidRPr="007566BE" w:rsidRDefault="002A5AF6" w:rsidP="002A5AF6">
      <w:pPr>
        <w:pStyle w:val="ListBullet"/>
        <w:rPr>
          <w:highlight w:val="yellow"/>
        </w:rPr>
      </w:pPr>
      <w:r w:rsidRPr="007566BE">
        <w:rPr>
          <w:highlight w:val="yellow"/>
        </w:rPr>
        <w:t>Example</w:t>
      </w:r>
    </w:p>
    <w:p w14:paraId="6C9C9E66" w14:textId="77777777" w:rsidR="002A5AF6" w:rsidRPr="007566BE" w:rsidRDefault="002A5AF6" w:rsidP="002A5AF6">
      <w:pPr>
        <w:pStyle w:val="ListBullet"/>
        <w:rPr>
          <w:highlight w:val="yellow"/>
        </w:rPr>
      </w:pPr>
      <w:r w:rsidRPr="007566BE">
        <w:rPr>
          <w:highlight w:val="yellow"/>
        </w:rPr>
        <w:t>Example</w:t>
      </w:r>
    </w:p>
    <w:p w14:paraId="4F7599FA" w14:textId="77777777" w:rsidR="002A5AF6" w:rsidRPr="007566BE" w:rsidRDefault="002A5AF6" w:rsidP="002A5AF6">
      <w:pPr>
        <w:pStyle w:val="ListBullet"/>
        <w:rPr>
          <w:highlight w:val="yellow"/>
        </w:rPr>
      </w:pPr>
      <w:r w:rsidRPr="007566BE">
        <w:rPr>
          <w:highlight w:val="yellow"/>
        </w:rPr>
        <w:t>Example</w:t>
      </w:r>
    </w:p>
    <w:p w14:paraId="6DA0ED73" w14:textId="77777777" w:rsidR="002A5AF6" w:rsidRPr="002A5AF6" w:rsidRDefault="002A5AF6" w:rsidP="002A5AF6">
      <w:pPr>
        <w:pStyle w:val="BodyText"/>
      </w:pPr>
    </w:p>
    <w:p w14:paraId="51C2489E" w14:textId="77777777" w:rsidR="002A5AF6" w:rsidRPr="002A5AF6" w:rsidRDefault="002A5AF6" w:rsidP="002A5AF6">
      <w:pPr>
        <w:pStyle w:val="BodyText"/>
        <w:rPr>
          <w:rStyle w:val="Strong"/>
        </w:rPr>
      </w:pPr>
      <w:r w:rsidRPr="002A5AF6">
        <w:rPr>
          <w:rStyle w:val="Strong"/>
        </w:rPr>
        <w:t>Estimated Total Cost</w:t>
      </w:r>
    </w:p>
    <w:p w14:paraId="2568A832" w14:textId="77777777" w:rsidR="002A5AF6" w:rsidRPr="002A5AF6" w:rsidRDefault="002A5AF6" w:rsidP="002A5AF6">
      <w:pPr>
        <w:pStyle w:val="BodyText"/>
      </w:pPr>
      <w:r w:rsidRPr="007566BE">
        <w:rPr>
          <w:highlight w:val="yellow"/>
        </w:rPr>
        <w:t xml:space="preserve">$ </w:t>
      </w:r>
      <w:proofErr w:type="spellStart"/>
      <w:proofErr w:type="gramStart"/>
      <w:r w:rsidRPr="007566BE">
        <w:rPr>
          <w:highlight w:val="yellow"/>
        </w:rPr>
        <w:t>xx.xx</w:t>
      </w:r>
      <w:proofErr w:type="spellEnd"/>
      <w:r w:rsidRPr="002A5AF6">
        <w:t xml:space="preserve">  (</w:t>
      </w:r>
      <w:proofErr w:type="gramEnd"/>
      <w:r w:rsidRPr="002A5AF6">
        <w:t>including contingency)</w:t>
      </w:r>
    </w:p>
    <w:p w14:paraId="3B0954FD" w14:textId="77777777" w:rsidR="002A5AF6" w:rsidRPr="002A5AF6" w:rsidRDefault="002A5AF6" w:rsidP="002A5AF6">
      <w:pPr>
        <w:pStyle w:val="BodyText"/>
      </w:pPr>
    </w:p>
    <w:p w14:paraId="700E4B0B" w14:textId="77777777" w:rsidR="002A5AF6" w:rsidRPr="002A5AF6" w:rsidRDefault="002A5AF6" w:rsidP="002A5AF6">
      <w:pPr>
        <w:pStyle w:val="BodyText"/>
        <w:rPr>
          <w:rStyle w:val="Strong"/>
        </w:rPr>
      </w:pPr>
      <w:r w:rsidRPr="002A5AF6">
        <w:rPr>
          <w:rStyle w:val="Strong"/>
        </w:rPr>
        <w:t xml:space="preserve">Schedule </w:t>
      </w:r>
    </w:p>
    <w:p w14:paraId="6F61DCBB" w14:textId="77777777" w:rsidR="002A5AF6" w:rsidRPr="007566BE" w:rsidRDefault="002A5AF6" w:rsidP="002A5AF6">
      <w:pPr>
        <w:pStyle w:val="BodyText"/>
        <w:rPr>
          <w:highlight w:val="yellow"/>
        </w:rPr>
      </w:pPr>
      <w:r w:rsidRPr="007566BE">
        <w:rPr>
          <w:highlight w:val="yellow"/>
        </w:rPr>
        <w:t>Project start date: XX/XX/20XX</w:t>
      </w:r>
    </w:p>
    <w:p w14:paraId="185DD5D1" w14:textId="77777777" w:rsidR="002A5AF6" w:rsidRPr="002A5AF6" w:rsidRDefault="002A5AF6" w:rsidP="002A5AF6">
      <w:pPr>
        <w:pStyle w:val="BodyText"/>
      </w:pPr>
      <w:r w:rsidRPr="007566BE">
        <w:rPr>
          <w:highlight w:val="yellow"/>
        </w:rPr>
        <w:t>Project end date: XX/XX/20XX</w:t>
      </w:r>
    </w:p>
    <w:p w14:paraId="62E06B58" w14:textId="77777777" w:rsidR="002A5AF6" w:rsidRPr="002A5AF6" w:rsidRDefault="002A5AF6" w:rsidP="002A5AF6">
      <w:pPr>
        <w:pStyle w:val="BodyText"/>
      </w:pPr>
    </w:p>
    <w:p w14:paraId="5683068E" w14:textId="77777777" w:rsidR="002A5AF6" w:rsidRPr="002A5AF6" w:rsidRDefault="002A5AF6" w:rsidP="002A5AF6">
      <w:pPr>
        <w:pStyle w:val="BodyText"/>
        <w:rPr>
          <w:rStyle w:val="Strong"/>
        </w:rPr>
      </w:pPr>
      <w:r w:rsidRPr="002A5AF6">
        <w:rPr>
          <w:rStyle w:val="Strong"/>
        </w:rPr>
        <w:t>Previous Assurance Activities</w:t>
      </w:r>
    </w:p>
    <w:p w14:paraId="7B9F4B86" w14:textId="3F6410F4" w:rsidR="002A5AF6" w:rsidRPr="002A5AF6" w:rsidRDefault="002A5AF6" w:rsidP="002A5AF6">
      <w:pPr>
        <w:pStyle w:val="BodyText"/>
      </w:pPr>
      <w:r w:rsidRPr="007566BE">
        <w:rPr>
          <w:highlight w:val="yellow"/>
        </w:rPr>
        <w:t>[Explain when the project was listed under the DAF, at what tier, and if it has been endorsed by ISSI. State if the project has previously undergone an DAF review.]</w:t>
      </w:r>
    </w:p>
    <w:p w14:paraId="6C3550E4" w14:textId="77777777" w:rsidR="002A5AF6" w:rsidRDefault="002A5AF6" w:rsidP="002A5AF6">
      <w:pPr>
        <w:pStyle w:val="BodyText"/>
      </w:pPr>
    </w:p>
    <w:p w14:paraId="292160FF" w14:textId="6C82AD0A" w:rsidR="002A5AF6" w:rsidRPr="002A5AF6" w:rsidRDefault="002A5AF6" w:rsidP="002A5AF6">
      <w:pPr>
        <w:pStyle w:val="BodyText"/>
        <w:rPr>
          <w:rStyle w:val="Strong"/>
        </w:rPr>
      </w:pPr>
      <w:r w:rsidRPr="002A5AF6">
        <w:rPr>
          <w:rStyle w:val="Strong"/>
        </w:rPr>
        <w:t xml:space="preserve">Current Project Status as of: </w:t>
      </w:r>
      <w:r w:rsidRPr="00C67E56">
        <w:rPr>
          <w:rStyle w:val="Strong"/>
          <w:highlight w:val="yellow"/>
        </w:rPr>
        <w:t>XX/XX/20XX</w:t>
      </w:r>
    </w:p>
    <w:p w14:paraId="613C5D38" w14:textId="67ADCCAA" w:rsidR="004D39F9" w:rsidRDefault="002A5AF6" w:rsidP="002A5AF6">
      <w:pPr>
        <w:pStyle w:val="BodyText"/>
      </w:pPr>
      <w:r w:rsidRPr="007566BE">
        <w:rPr>
          <w:highlight w:val="yellow"/>
        </w:rPr>
        <w:t>[Context of recent major updates and developments from project team to be inserted here based on recent reports and any change request.]</w:t>
      </w:r>
      <w:r w:rsidR="004D39F9">
        <w:br w:type="page"/>
      </w:r>
    </w:p>
    <w:p w14:paraId="63B7BEF2" w14:textId="1183F576" w:rsidR="001546B9" w:rsidRDefault="002A5AF6" w:rsidP="001546B9">
      <w:pPr>
        <w:pStyle w:val="Heading1"/>
      </w:pPr>
      <w:bookmarkStart w:id="2" w:name="_Toc181972973"/>
      <w:r>
        <w:lastRenderedPageBreak/>
        <w:t xml:space="preserve">Timing of DAF Gate </w:t>
      </w:r>
      <w:r w:rsidR="00F163DC">
        <w:t>4</w:t>
      </w:r>
      <w:r>
        <w:t xml:space="preserve"> Review</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2A5AF6" w:rsidRPr="00A964B2" w14:paraId="30A2AC17" w14:textId="77777777" w:rsidTr="002A5AF6">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tcPr>
          <w:p w14:paraId="7E10C559" w14:textId="19408475" w:rsidR="002A5AF6" w:rsidRPr="00CA51F2" w:rsidRDefault="002A5AF6" w:rsidP="00761B84">
            <w:pPr>
              <w:pStyle w:val="BodyText"/>
              <w:tabs>
                <w:tab w:val="clear" w:pos="357"/>
                <w:tab w:val="clear" w:pos="714"/>
                <w:tab w:val="clear" w:pos="2552"/>
              </w:tabs>
              <w:rPr>
                <w:color w:val="FFFFFF" w:themeColor="background1"/>
              </w:rPr>
            </w:pPr>
            <w:r>
              <w:rPr>
                <w:color w:val="FFFFFF" w:themeColor="background1"/>
              </w:rPr>
              <w:t>Activity</w:t>
            </w:r>
            <w:r w:rsidRPr="00CA51F2">
              <w:rPr>
                <w:color w:val="FFFFFF" w:themeColor="background1"/>
              </w:rPr>
              <w:t xml:space="preserve"> </w:t>
            </w:r>
          </w:p>
        </w:tc>
        <w:tc>
          <w:tcPr>
            <w:tcW w:w="1456" w:type="pct"/>
            <w:shd w:val="clear" w:color="auto" w:fill="146CFD" w:themeFill="accent2"/>
          </w:tcPr>
          <w:p w14:paraId="646FD09B" w14:textId="6892F195" w:rsidR="002A5AF6" w:rsidRPr="00CA51F2" w:rsidRDefault="002A5AF6"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Dates</w:t>
            </w:r>
          </w:p>
        </w:tc>
      </w:tr>
      <w:tr w:rsidR="00F163DC" w:rsidRPr="00A964B2" w14:paraId="4A8355E9" w14:textId="77777777" w:rsidTr="002A5AF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544" w:type="pct"/>
          </w:tcPr>
          <w:p w14:paraId="6BB0C9C4" w14:textId="6958CB77" w:rsidR="00F163DC" w:rsidRPr="0013211F" w:rsidRDefault="00F163DC" w:rsidP="00F163DC">
            <w:pPr>
              <w:pStyle w:val="BodyText"/>
            </w:pPr>
            <w:r w:rsidRPr="002A5AF6">
              <w:t>Documents uploaded to SharePoint</w:t>
            </w:r>
          </w:p>
        </w:tc>
        <w:tc>
          <w:tcPr>
            <w:tcW w:w="1456" w:type="pct"/>
          </w:tcPr>
          <w:p w14:paraId="7839551E" w14:textId="758DCDB6" w:rsidR="00F163DC" w:rsidRPr="007566BE"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08FC3A6D" w14:textId="77777777" w:rsidTr="002A5AF6">
        <w:trPr>
          <w:trHeight w:val="369"/>
        </w:trPr>
        <w:tc>
          <w:tcPr>
            <w:cnfStyle w:val="001000000000" w:firstRow="0" w:lastRow="0" w:firstColumn="1" w:lastColumn="0" w:oddVBand="0" w:evenVBand="0" w:oddHBand="0" w:evenHBand="0" w:firstRowFirstColumn="0" w:firstRowLastColumn="0" w:lastRowFirstColumn="0" w:lastRowLastColumn="0"/>
            <w:tcW w:w="3544" w:type="pct"/>
          </w:tcPr>
          <w:p w14:paraId="2B83A8C8" w14:textId="6F6C7541" w:rsidR="00F163DC" w:rsidRPr="0013211F" w:rsidRDefault="00F163DC" w:rsidP="00F163DC">
            <w:pPr>
              <w:pStyle w:val="BodyText"/>
            </w:pPr>
            <w:r w:rsidRPr="002A5AF6">
              <w:t>Interview schedule to be uploaded to SharePoint</w:t>
            </w:r>
          </w:p>
        </w:tc>
        <w:tc>
          <w:tcPr>
            <w:tcW w:w="1456" w:type="pct"/>
          </w:tcPr>
          <w:p w14:paraId="74EED207" w14:textId="5F58265E" w:rsidR="00F163DC" w:rsidRPr="007566BE"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29E52294" w14:textId="77777777" w:rsidTr="002A5AF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44" w:type="pct"/>
          </w:tcPr>
          <w:p w14:paraId="371588D4" w14:textId="77777777" w:rsidR="00F163DC" w:rsidRDefault="00F163DC" w:rsidP="00F163DC">
            <w:pPr>
              <w:pStyle w:val="BodyText"/>
            </w:pPr>
            <w:r>
              <w:t>Planning Meeting (1.5 hours)</w:t>
            </w:r>
          </w:p>
          <w:p w14:paraId="4F5A2005" w14:textId="502F019D" w:rsidR="00F163DC" w:rsidRPr="0013211F" w:rsidRDefault="00F163DC" w:rsidP="00F163DC">
            <w:pPr>
              <w:pStyle w:val="BodyText"/>
            </w:pPr>
            <w:r w:rsidRPr="00AD0FFC">
              <w:rPr>
                <w:color w:val="D7153A" w:themeColor="text2"/>
              </w:rPr>
              <w:t>Note: Sponsor attendance is mandatory</w:t>
            </w:r>
          </w:p>
        </w:tc>
        <w:tc>
          <w:tcPr>
            <w:tcW w:w="1456" w:type="pct"/>
          </w:tcPr>
          <w:p w14:paraId="4F8B310A" w14:textId="3F31F3A4" w:rsidR="00F163DC" w:rsidRPr="007566BE"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63F0396B"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6575A90" w14:textId="77777777" w:rsidR="00F163DC" w:rsidRDefault="00F163DC" w:rsidP="00F163DC">
            <w:pPr>
              <w:pStyle w:val="BodyText"/>
            </w:pPr>
            <w:r>
              <w:t>Interviews (3 days)</w:t>
            </w:r>
          </w:p>
          <w:p w14:paraId="566C485A" w14:textId="403A2B04" w:rsidR="00F163DC" w:rsidRPr="0013211F" w:rsidRDefault="00F163DC" w:rsidP="00F163DC">
            <w:pPr>
              <w:pStyle w:val="BodyText"/>
            </w:pPr>
            <w:r w:rsidRPr="0040272C">
              <w:rPr>
                <w:color w:val="D7153A" w:themeColor="text2"/>
              </w:rPr>
              <w:t>NOTE: 1st interview is with the Sponsor, and end of day debriefs (15-30min) with Sponsor on each interview day</w:t>
            </w:r>
          </w:p>
        </w:tc>
        <w:tc>
          <w:tcPr>
            <w:tcW w:w="1456" w:type="pct"/>
          </w:tcPr>
          <w:p w14:paraId="13209491" w14:textId="5106A41A" w:rsidR="00F163DC" w:rsidRPr="007566BE"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5B1C1207"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1D7A74C" w14:textId="6504AB53" w:rsidR="00F163DC" w:rsidRPr="0013211F" w:rsidRDefault="00F163DC" w:rsidP="00F163DC">
            <w:pPr>
              <w:pStyle w:val="BodyText"/>
            </w:pPr>
            <w:r w:rsidRPr="0040272C">
              <w:t>Report Writing by Review team (2 days)</w:t>
            </w:r>
          </w:p>
        </w:tc>
        <w:tc>
          <w:tcPr>
            <w:tcW w:w="1456" w:type="pct"/>
          </w:tcPr>
          <w:p w14:paraId="1939D7E4" w14:textId="5152C0D7" w:rsidR="00F163DC" w:rsidRPr="007566BE"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5C276D0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AF13753" w14:textId="77777777" w:rsidR="00F163DC" w:rsidRDefault="00F163DC" w:rsidP="00F163DC">
            <w:pPr>
              <w:pStyle w:val="BodyText"/>
            </w:pPr>
            <w:r>
              <w:t>Sponsor Debrief on Review Recommendations (1 hour)</w:t>
            </w:r>
          </w:p>
          <w:p w14:paraId="5EEC8C54" w14:textId="72E440F1" w:rsidR="00F163DC" w:rsidRDefault="00F163DC" w:rsidP="00F163DC">
            <w:pPr>
              <w:pStyle w:val="BodyText"/>
            </w:pPr>
            <w:r w:rsidRPr="0040272C">
              <w:rPr>
                <w:color w:val="D7153A" w:themeColor="text2"/>
              </w:rPr>
              <w:t>Note: Sponsor attendance is mandatory</w:t>
            </w:r>
          </w:p>
        </w:tc>
        <w:tc>
          <w:tcPr>
            <w:tcW w:w="1456" w:type="pct"/>
          </w:tcPr>
          <w:p w14:paraId="33D06109" w14:textId="5F86A34A" w:rsidR="00F163DC" w:rsidRPr="007566BE"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226373D6"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6F8ED925" w14:textId="25C47C95" w:rsidR="00F163DC" w:rsidRDefault="00F163DC" w:rsidP="00F163DC">
            <w:pPr>
              <w:pStyle w:val="BodyText"/>
            </w:pPr>
            <w:r w:rsidRPr="0040272C">
              <w:t>Draft Report to Sponsor/Project Team for fact check</w:t>
            </w:r>
          </w:p>
        </w:tc>
        <w:tc>
          <w:tcPr>
            <w:tcW w:w="1456" w:type="pct"/>
          </w:tcPr>
          <w:p w14:paraId="562D4957" w14:textId="047C3666" w:rsidR="00F163DC" w:rsidRPr="007566BE"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0EFCF4A7"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C5F9B6D" w14:textId="0BEA11AF" w:rsidR="00F163DC" w:rsidRDefault="00F163DC" w:rsidP="00F163DC">
            <w:pPr>
              <w:pStyle w:val="BodyText"/>
            </w:pPr>
            <w:r w:rsidRPr="0040272C">
              <w:t>Fact Check Response &amp; Close Out Plan received from Sponsor/Project Team</w:t>
            </w:r>
          </w:p>
        </w:tc>
        <w:tc>
          <w:tcPr>
            <w:tcW w:w="1456" w:type="pct"/>
          </w:tcPr>
          <w:p w14:paraId="5ADA97C3" w14:textId="217F4968" w:rsidR="00F163DC" w:rsidRPr="007566BE"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7BF0F2DA"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94251DC" w14:textId="797B2551" w:rsidR="00F163DC" w:rsidRDefault="00F163DC" w:rsidP="00F163DC">
            <w:pPr>
              <w:pStyle w:val="BodyText"/>
            </w:pPr>
            <w:r w:rsidRPr="0040272C">
              <w:t>Review of Fact Check Response &amp; Close Out Plan by Review Team</w:t>
            </w:r>
          </w:p>
        </w:tc>
        <w:tc>
          <w:tcPr>
            <w:tcW w:w="1456" w:type="pct"/>
          </w:tcPr>
          <w:p w14:paraId="204B1853" w14:textId="64088BA6" w:rsidR="00F163DC" w:rsidRPr="007566BE"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566BE">
              <w:rPr>
                <w:highlight w:val="yellow"/>
              </w:rPr>
              <w:t xml:space="preserve">[Enter Day XX/XX/202X]  </w:t>
            </w:r>
          </w:p>
        </w:tc>
      </w:tr>
      <w:tr w:rsidR="00F163DC" w:rsidRPr="00A964B2" w14:paraId="7D936C9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5A19911" w14:textId="6D07D064" w:rsidR="00F163DC" w:rsidRDefault="00F163DC" w:rsidP="00F163DC">
            <w:pPr>
              <w:pStyle w:val="BodyText"/>
            </w:pPr>
            <w:r w:rsidRPr="0040272C">
              <w:t>Final Report issued</w:t>
            </w:r>
          </w:p>
        </w:tc>
        <w:tc>
          <w:tcPr>
            <w:tcW w:w="1456" w:type="pct"/>
          </w:tcPr>
          <w:p w14:paraId="037A1565" w14:textId="1FA5D2E4" w:rsidR="00F163DC" w:rsidRPr="007566BE"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566BE">
              <w:rPr>
                <w:highlight w:val="yellow"/>
              </w:rPr>
              <w:t xml:space="preserve">[Enter Day XX/XX/202X]  </w:t>
            </w:r>
          </w:p>
        </w:tc>
      </w:tr>
    </w:tbl>
    <w:p w14:paraId="6F836805" w14:textId="77777777" w:rsidR="001546B9" w:rsidRPr="0040272C" w:rsidRDefault="001546B9" w:rsidP="0040272C">
      <w:pPr>
        <w:pStyle w:val="BodyText"/>
      </w:pPr>
    </w:p>
    <w:p w14:paraId="08EF2C81" w14:textId="77777777" w:rsidR="00F163DC" w:rsidRDefault="00F163DC" w:rsidP="00F163DC">
      <w:pPr>
        <w:pStyle w:val="BodyText"/>
      </w:pPr>
      <w:r>
        <w:t>The above schedule is subject to agency confirmation and may be extended if the Review Team determines during the review that additional time is required. Determine during the review that additional time is needed.</w:t>
      </w:r>
    </w:p>
    <w:p w14:paraId="65A030D6" w14:textId="230CC573" w:rsidR="00FE44FA" w:rsidRDefault="00F163DC" w:rsidP="00F163DC">
      <w:pPr>
        <w:pStyle w:val="BodyText"/>
      </w:pPr>
      <w:r>
        <w:t>For detailed steps and timeframes of Gate 4 review, refer to Appendix A</w:t>
      </w:r>
      <w:r w:rsidR="0040272C" w:rsidRPr="0040272C">
        <w:t>.</w:t>
      </w:r>
    </w:p>
    <w:p w14:paraId="31BB6BC5" w14:textId="77777777" w:rsidR="0040272C" w:rsidRDefault="0040272C" w:rsidP="0040272C">
      <w:pPr>
        <w:pStyle w:val="BodyText"/>
      </w:pPr>
    </w:p>
    <w:p w14:paraId="00EF4268" w14:textId="77777777" w:rsidR="0040272C" w:rsidRDefault="0040272C" w:rsidP="0040272C">
      <w:pPr>
        <w:pStyle w:val="BodyText"/>
      </w:pPr>
    </w:p>
    <w:p w14:paraId="768B4F1D"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706F2C9" w14:textId="0D57A616" w:rsidR="0040272C" w:rsidRDefault="0040272C" w:rsidP="0040272C">
      <w:pPr>
        <w:pStyle w:val="Heading1"/>
      </w:pPr>
      <w:bookmarkStart w:id="3" w:name="_Toc181972974"/>
      <w:r>
        <w:lastRenderedPageBreak/>
        <w:t>Terms of reference</w:t>
      </w:r>
      <w:bookmarkEnd w:id="3"/>
    </w:p>
    <w:p w14:paraId="74F31880" w14:textId="77777777" w:rsidR="0040272C" w:rsidRDefault="0040272C" w:rsidP="0040272C">
      <w:pPr>
        <w:pStyle w:val="BodyText"/>
      </w:pPr>
    </w:p>
    <w:p w14:paraId="48A8C3B5" w14:textId="262F0582" w:rsidR="0040272C" w:rsidRDefault="0040272C" w:rsidP="0040272C">
      <w:pPr>
        <w:pStyle w:val="Heading2"/>
      </w:pPr>
      <w:bookmarkStart w:id="4" w:name="_Toc181972975"/>
      <w:r>
        <w:t>Purpose and objectives</w:t>
      </w:r>
      <w:bookmarkEnd w:id="4"/>
    </w:p>
    <w:p w14:paraId="6D2260BC" w14:textId="77777777" w:rsidR="0040272C" w:rsidRDefault="0040272C" w:rsidP="0040272C">
      <w:pPr>
        <w:pStyle w:val="BodyText"/>
        <w:rPr>
          <w:rStyle w:val="Strong"/>
        </w:rPr>
      </w:pPr>
    </w:p>
    <w:p w14:paraId="61BD33AA" w14:textId="5F9B8AA2" w:rsidR="0040272C" w:rsidRPr="0040272C" w:rsidRDefault="0040272C" w:rsidP="0040272C">
      <w:pPr>
        <w:pStyle w:val="BodyText"/>
        <w:rPr>
          <w:rStyle w:val="Strong"/>
        </w:rPr>
      </w:pPr>
      <w:r w:rsidRPr="0040272C">
        <w:rPr>
          <w:rStyle w:val="Strong"/>
        </w:rPr>
        <w:t>Purpose</w:t>
      </w:r>
    </w:p>
    <w:p w14:paraId="33B987D2" w14:textId="77777777" w:rsidR="00F163DC" w:rsidRDefault="00F163DC" w:rsidP="00F163DC">
      <w:pPr>
        <w:pStyle w:val="BodyText"/>
      </w:pPr>
      <w:r>
        <w:t xml:space="preserve">The purpose is to evaluate the solution and the preferred option prior to committing funds, ensuring that the project will be delivered effectively and checks requirements against milestones.  </w:t>
      </w:r>
    </w:p>
    <w:p w14:paraId="6F9C53C2" w14:textId="77777777" w:rsidR="00F163DC" w:rsidRDefault="00F163DC" w:rsidP="00F163DC">
      <w:pPr>
        <w:pStyle w:val="BodyText"/>
      </w:pPr>
      <w:r>
        <w:t xml:space="preserve"> </w:t>
      </w:r>
    </w:p>
    <w:p w14:paraId="5B463CD3" w14:textId="77777777" w:rsidR="00F163DC" w:rsidRPr="00F163DC" w:rsidRDefault="00F163DC" w:rsidP="00F163DC">
      <w:pPr>
        <w:pStyle w:val="BodyText"/>
        <w:rPr>
          <w:rStyle w:val="Strong"/>
        </w:rPr>
      </w:pPr>
      <w:r w:rsidRPr="00F163DC">
        <w:rPr>
          <w:rStyle w:val="Strong"/>
        </w:rPr>
        <w:t xml:space="preserve">Objective </w:t>
      </w:r>
    </w:p>
    <w:p w14:paraId="30985487" w14:textId="77777777" w:rsidR="00F163DC" w:rsidRDefault="00F163DC" w:rsidP="00F163DC">
      <w:pPr>
        <w:pStyle w:val="BodyText"/>
      </w:pPr>
      <w:r>
        <w:t>The Gate 4: Tender evaluation review is designed to:</w:t>
      </w:r>
    </w:p>
    <w:p w14:paraId="5EEF8BC5" w14:textId="77777777" w:rsidR="00F163DC" w:rsidRDefault="00F163DC" w:rsidP="00F163DC">
      <w:pPr>
        <w:pStyle w:val="ListBullet"/>
      </w:pPr>
      <w:r>
        <w:t xml:space="preserve">Confirm the full Business Case and benefits plan once relevant information is confirmed from potential suppliers and/or delivery </w:t>
      </w:r>
      <w:proofErr w:type="gramStart"/>
      <w:r>
        <w:t>partners;</w:t>
      </w:r>
      <w:proofErr w:type="gramEnd"/>
    </w:p>
    <w:p w14:paraId="26D1DE68" w14:textId="77777777" w:rsidR="00F163DC" w:rsidRDefault="00F163DC" w:rsidP="00F163DC">
      <w:pPr>
        <w:pStyle w:val="ListBullet"/>
      </w:pPr>
      <w:r>
        <w:t xml:space="preserve">Confirm the objectives and desired outputs of the project align with the program to which it contributes and/or the delivery agency’s business </w:t>
      </w:r>
      <w:proofErr w:type="gramStart"/>
      <w:r>
        <w:t>strategy;</w:t>
      </w:r>
      <w:proofErr w:type="gramEnd"/>
    </w:p>
    <w:p w14:paraId="5C4E0D74" w14:textId="77777777" w:rsidR="00F163DC" w:rsidRDefault="00F163DC" w:rsidP="00F163DC">
      <w:pPr>
        <w:pStyle w:val="ListBullet"/>
      </w:pPr>
      <w:r>
        <w:t xml:space="preserve">Check that necessary statutory and procedural requirements have been followed in the procurement/evaluation </w:t>
      </w:r>
      <w:proofErr w:type="gramStart"/>
      <w:r>
        <w:t>process;</w:t>
      </w:r>
      <w:proofErr w:type="gramEnd"/>
    </w:p>
    <w:p w14:paraId="3966F488" w14:textId="77777777" w:rsidR="00F163DC" w:rsidRDefault="00F163DC" w:rsidP="00F163DC">
      <w:pPr>
        <w:pStyle w:val="ListBullet"/>
      </w:pPr>
      <w:r>
        <w:t xml:space="preserve">Confirm the recommended contract decision, if properly executed within a standard lawful agreement (where appropriate), will deliver outputs/outcomes on time, within budget and provide value for </w:t>
      </w:r>
      <w:proofErr w:type="gramStart"/>
      <w:r>
        <w:t>money;</w:t>
      </w:r>
      <w:proofErr w:type="gramEnd"/>
    </w:p>
    <w:p w14:paraId="3DBFD3A2" w14:textId="77777777" w:rsidR="00F163DC" w:rsidRDefault="00F163DC" w:rsidP="00F163DC">
      <w:pPr>
        <w:pStyle w:val="ListBullet"/>
      </w:pPr>
      <w:r>
        <w:t xml:space="preserve">Ensure controls are to manage the project to completion, including contract </w:t>
      </w:r>
      <w:proofErr w:type="gramStart"/>
      <w:r>
        <w:t>management;</w:t>
      </w:r>
      <w:proofErr w:type="gramEnd"/>
    </w:p>
    <w:p w14:paraId="0326B99C" w14:textId="77777777" w:rsidR="00F163DC" w:rsidRDefault="00F163DC" w:rsidP="00F163DC">
      <w:pPr>
        <w:pStyle w:val="ListBullet"/>
      </w:pPr>
      <w:r>
        <w:t xml:space="preserve">Ensure continuing support for the </w:t>
      </w:r>
      <w:proofErr w:type="gramStart"/>
      <w:r>
        <w:t>project;</w:t>
      </w:r>
      <w:proofErr w:type="gramEnd"/>
    </w:p>
    <w:p w14:paraId="7FAB3B48" w14:textId="77777777" w:rsidR="00F163DC" w:rsidRDefault="00F163DC" w:rsidP="00F163DC">
      <w:pPr>
        <w:pStyle w:val="ListBullet"/>
      </w:pPr>
      <w:r>
        <w:t xml:space="preserve">Confirm the approved delivery strategy has been </w:t>
      </w:r>
      <w:proofErr w:type="gramStart"/>
      <w:r>
        <w:t>followed;</w:t>
      </w:r>
      <w:proofErr w:type="gramEnd"/>
    </w:p>
    <w:p w14:paraId="670E4067" w14:textId="77777777" w:rsidR="00F163DC" w:rsidRDefault="00F163DC" w:rsidP="00F163DC">
      <w:pPr>
        <w:pStyle w:val="ListBullet"/>
      </w:pPr>
      <w:r>
        <w:t xml:space="preserve">Confirm client and supplier/partner development and implementation plans are sound and </w:t>
      </w:r>
      <w:proofErr w:type="gramStart"/>
      <w:r>
        <w:t>achievable;</w:t>
      </w:r>
      <w:proofErr w:type="gramEnd"/>
    </w:p>
    <w:p w14:paraId="28C99AF1" w14:textId="77777777" w:rsidR="00F163DC" w:rsidRDefault="00F163DC" w:rsidP="00F163DC">
      <w:pPr>
        <w:pStyle w:val="ListBullet"/>
      </w:pPr>
      <w:r>
        <w:t xml:space="preserve">Check the delivery agency has prepared for the development where there are new processes, implementation, transition and operation of new services/facilities, and that all relevant staff are being (or will be) prepared for the business </w:t>
      </w:r>
      <w:proofErr w:type="gramStart"/>
      <w:r>
        <w:t>change;</w:t>
      </w:r>
      <w:proofErr w:type="gramEnd"/>
    </w:p>
    <w:p w14:paraId="5949DC20" w14:textId="77777777" w:rsidR="00F163DC" w:rsidRDefault="00F163DC" w:rsidP="00F163DC">
      <w:pPr>
        <w:pStyle w:val="ListBullet"/>
      </w:pPr>
      <w:r>
        <w:t xml:space="preserve">Confirm there are plans for risk management, issue management and change management (technical and business), and that these plans are shared with suppliers and/or delivery </w:t>
      </w:r>
      <w:proofErr w:type="gramStart"/>
      <w:r>
        <w:t>partners;</w:t>
      </w:r>
      <w:proofErr w:type="gramEnd"/>
    </w:p>
    <w:p w14:paraId="018EA9E5" w14:textId="77777777" w:rsidR="00F163DC" w:rsidRDefault="00F163DC" w:rsidP="00F163DC">
      <w:pPr>
        <w:pStyle w:val="ListBullet"/>
      </w:pPr>
      <w:r>
        <w:t xml:space="preserve">Confirm the technical implications, such as information assurance and security, and the impact of government frameworks have been </w:t>
      </w:r>
      <w:proofErr w:type="gramStart"/>
      <w:r>
        <w:t>addressed;</w:t>
      </w:r>
      <w:proofErr w:type="gramEnd"/>
    </w:p>
    <w:p w14:paraId="591869BE" w14:textId="77777777" w:rsidR="00F163DC" w:rsidRDefault="00F163DC" w:rsidP="00F163DC">
      <w:pPr>
        <w:pStyle w:val="ListBullet"/>
      </w:pPr>
      <w:r>
        <w:t>Evaluate actions to implement recommendations made in any earlier assessment of deliverability; and</w:t>
      </w:r>
    </w:p>
    <w:p w14:paraId="189D76AB" w14:textId="77777777" w:rsidR="00F163DC" w:rsidRDefault="00F163DC" w:rsidP="00F163DC">
      <w:pPr>
        <w:pStyle w:val="ListBullet"/>
      </w:pPr>
      <w:r>
        <w:t>Confirm relevant whole-of-government ICT policies, standards and priorities have been considered.</w:t>
      </w:r>
    </w:p>
    <w:p w14:paraId="6BDE387D" w14:textId="77777777" w:rsidR="00F163DC" w:rsidRDefault="00F163DC" w:rsidP="00F163DC">
      <w:pPr>
        <w:pStyle w:val="BodyText"/>
      </w:pPr>
    </w:p>
    <w:p w14:paraId="051CD0D7" w14:textId="77777777" w:rsidR="00F163DC" w:rsidRDefault="00F163D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72A005B" w14:textId="02800A6E" w:rsidR="00F163DC" w:rsidRDefault="00F163DC" w:rsidP="00F163DC">
      <w:pPr>
        <w:pStyle w:val="BodyText"/>
      </w:pPr>
      <w:r>
        <w:lastRenderedPageBreak/>
        <w:t>This guideline details topics to be assessed and the evidence the review team should expect, in five key review scope areas:</w:t>
      </w:r>
    </w:p>
    <w:p w14:paraId="315C80F2" w14:textId="77777777" w:rsidR="00F163DC" w:rsidRDefault="00F163DC" w:rsidP="00F163DC">
      <w:pPr>
        <w:pStyle w:val="ListBullet"/>
      </w:pPr>
      <w:r>
        <w:t xml:space="preserve">Assessment of the proposed </w:t>
      </w:r>
      <w:proofErr w:type="gramStart"/>
      <w:r>
        <w:t>solution;</w:t>
      </w:r>
      <w:proofErr w:type="gramEnd"/>
    </w:p>
    <w:p w14:paraId="44CB8E3E" w14:textId="77777777" w:rsidR="00F163DC" w:rsidRDefault="00F163DC" w:rsidP="00F163DC">
      <w:pPr>
        <w:pStyle w:val="ListBullet"/>
      </w:pPr>
      <w:r>
        <w:t xml:space="preserve">Business Case and </w:t>
      </w:r>
      <w:proofErr w:type="gramStart"/>
      <w:r>
        <w:t>stakeholders;</w:t>
      </w:r>
      <w:proofErr w:type="gramEnd"/>
    </w:p>
    <w:p w14:paraId="501CC18E" w14:textId="77777777" w:rsidR="00F163DC" w:rsidRDefault="00F163DC" w:rsidP="00F163DC">
      <w:pPr>
        <w:pStyle w:val="ListBullet"/>
      </w:pPr>
      <w:r>
        <w:t xml:space="preserve">Risk </w:t>
      </w:r>
      <w:proofErr w:type="gramStart"/>
      <w:r>
        <w:t>Management;</w:t>
      </w:r>
      <w:proofErr w:type="gramEnd"/>
    </w:p>
    <w:p w14:paraId="7A3A470A" w14:textId="77777777" w:rsidR="00F163DC" w:rsidRDefault="00F163DC" w:rsidP="00F163DC">
      <w:pPr>
        <w:pStyle w:val="ListBullet"/>
      </w:pPr>
      <w:r>
        <w:t>Review of current phase; and</w:t>
      </w:r>
    </w:p>
    <w:p w14:paraId="28C43E66" w14:textId="77777777" w:rsidR="00F163DC" w:rsidRDefault="00F163DC" w:rsidP="00F163DC">
      <w:pPr>
        <w:pStyle w:val="ListBullet"/>
      </w:pPr>
      <w:r>
        <w:t>Readiness for next phase: Readiness for go-live.</w:t>
      </w:r>
    </w:p>
    <w:p w14:paraId="0B9A9AF6" w14:textId="77777777" w:rsidR="00F163DC" w:rsidRDefault="00F163DC" w:rsidP="00F163DC">
      <w:pPr>
        <w:pStyle w:val="BodyText"/>
      </w:pPr>
    </w:p>
    <w:p w14:paraId="453782EB" w14:textId="77777777" w:rsidR="00F163DC" w:rsidRDefault="00F163DC" w:rsidP="00F163DC">
      <w:pPr>
        <w:pStyle w:val="BodyText"/>
      </w:pPr>
      <w:r>
        <w:t>These key review scope areas will help to structure the Gate 4 report.</w:t>
      </w:r>
    </w:p>
    <w:p w14:paraId="7DA64A02" w14:textId="624B17D2" w:rsidR="00F163DC" w:rsidRDefault="00F163DC" w:rsidP="00F163DC">
      <w:pPr>
        <w:pStyle w:val="BodyText"/>
      </w:pPr>
      <w:r>
        <w:t xml:space="preserve">Detail checklist of Gate 4 review objectives can be found in </w:t>
      </w:r>
      <w:hyperlink r:id="rId14" w:history="1">
        <w:r w:rsidR="00582E4C" w:rsidRPr="001F29B1">
          <w:rPr>
            <w:rStyle w:val="Hyperlink"/>
          </w:rPr>
          <w:t>Resources for agencies and expert reviewers | Digital NSW</w:t>
        </w:r>
      </w:hyperlink>
      <w:r w:rsidR="00582E4C">
        <w:t xml:space="preserve"> </w:t>
      </w:r>
      <w:r w:rsidR="00582E4C" w:rsidRPr="00002D4F">
        <w:t xml:space="preserve">- Gate </w:t>
      </w:r>
      <w:r w:rsidR="00582E4C">
        <w:t>4</w:t>
      </w:r>
      <w:r w:rsidR="00582E4C" w:rsidRPr="00002D4F">
        <w:t xml:space="preserve"> Guideline</w:t>
      </w:r>
      <w:r w:rsidR="00582E4C" w:rsidRPr="464F2430">
        <w:t xml:space="preserve"> </w:t>
      </w:r>
      <w:r w:rsidR="00582E4C">
        <w:t>(</w:t>
      </w:r>
      <w:r w:rsidR="00582E4C" w:rsidRPr="464F2430">
        <w:t>Section 4.7</w:t>
      </w:r>
      <w:r w:rsidR="00582E4C">
        <w:t>)</w:t>
      </w:r>
    </w:p>
    <w:p w14:paraId="6F722A5B" w14:textId="77777777" w:rsidR="00F163DC" w:rsidRDefault="00F163DC" w:rsidP="00F163DC">
      <w:pPr>
        <w:pStyle w:val="BodyText"/>
      </w:pPr>
    </w:p>
    <w:p w14:paraId="6456178C" w14:textId="2C349F00" w:rsidR="0040272C" w:rsidRDefault="00F163DC" w:rsidP="00F163DC">
      <w:pPr>
        <w:pStyle w:val="BodyText"/>
      </w:pPr>
      <w:r>
        <w:t xml:space="preserve">Details scope for considerations can be found in </w:t>
      </w:r>
      <w:hyperlink r:id="rId15" w:history="1">
        <w:r w:rsidR="001772B9" w:rsidRPr="001F29B1">
          <w:rPr>
            <w:rStyle w:val="Hyperlink"/>
          </w:rPr>
          <w:t>Resources for agencies and expert reviewers | Digital NSW</w:t>
        </w:r>
      </w:hyperlink>
      <w:r w:rsidR="001772B9">
        <w:t xml:space="preserve"> </w:t>
      </w:r>
      <w:r w:rsidR="001772B9" w:rsidRPr="00002D4F">
        <w:t xml:space="preserve">- Gate </w:t>
      </w:r>
      <w:r w:rsidR="001772B9">
        <w:t>4</w:t>
      </w:r>
      <w:r w:rsidR="001772B9" w:rsidRPr="00002D4F">
        <w:t xml:space="preserve"> Guideline</w:t>
      </w:r>
      <w:r w:rsidR="001772B9" w:rsidRPr="464F2430">
        <w:t xml:space="preserve"> </w:t>
      </w:r>
      <w:r w:rsidR="001772B9">
        <w:t>(</w:t>
      </w:r>
      <w:r w:rsidR="001772B9" w:rsidRPr="464F2430">
        <w:t xml:space="preserve">Section </w:t>
      </w:r>
      <w:r w:rsidR="001772B9">
        <w:t>7.2)</w:t>
      </w:r>
    </w:p>
    <w:p w14:paraId="0ECE5F33" w14:textId="77777777" w:rsidR="0040272C" w:rsidRDefault="0040272C" w:rsidP="0040272C">
      <w:pPr>
        <w:pStyle w:val="BodyText"/>
      </w:pPr>
    </w:p>
    <w:p w14:paraId="55D2426E" w14:textId="53D9E909" w:rsidR="0040272C" w:rsidRPr="0040272C" w:rsidRDefault="0040272C" w:rsidP="0040272C">
      <w:pPr>
        <w:pStyle w:val="Heading2"/>
      </w:pPr>
      <w:bookmarkStart w:id="5" w:name="_Toc181972976"/>
      <w:r w:rsidRPr="0040272C">
        <w:t>Scope</w:t>
      </w:r>
      <w:bookmarkEnd w:id="5"/>
      <w:r w:rsidRPr="0040272C">
        <w:tab/>
      </w:r>
    </w:p>
    <w:p w14:paraId="10D6F3AB" w14:textId="77777777" w:rsidR="00F163DC" w:rsidRDefault="00F163DC" w:rsidP="00F163DC">
      <w:pPr>
        <w:pStyle w:val="BodyText"/>
      </w:pPr>
      <w:r>
        <w:t xml:space="preserve">The scope of a Gate 4 review will cover areas such as:  </w:t>
      </w:r>
    </w:p>
    <w:p w14:paraId="214E91D5" w14:textId="77777777" w:rsidR="00F163DC" w:rsidRDefault="00F163DC" w:rsidP="00F163DC">
      <w:pPr>
        <w:pStyle w:val="ListNumber"/>
      </w:pPr>
      <w:r>
        <w:t xml:space="preserve">Assessment of the proposed solution   </w:t>
      </w:r>
    </w:p>
    <w:p w14:paraId="5E3D6062" w14:textId="77777777" w:rsidR="00F163DC" w:rsidRDefault="00F163DC" w:rsidP="00F163DC">
      <w:pPr>
        <w:pStyle w:val="ListNumber"/>
      </w:pPr>
      <w:r>
        <w:t xml:space="preserve">Business case and stakeholders </w:t>
      </w:r>
    </w:p>
    <w:p w14:paraId="73A77ECB" w14:textId="77777777" w:rsidR="00F163DC" w:rsidRDefault="00F163DC" w:rsidP="00F163DC">
      <w:pPr>
        <w:pStyle w:val="ListNumber"/>
      </w:pPr>
      <w:r>
        <w:t xml:space="preserve">Risk management </w:t>
      </w:r>
    </w:p>
    <w:p w14:paraId="7BB820DD" w14:textId="77777777" w:rsidR="00F163DC" w:rsidRDefault="00F163DC" w:rsidP="00F163DC">
      <w:pPr>
        <w:pStyle w:val="ListNumber"/>
      </w:pPr>
      <w:r>
        <w:t xml:space="preserve">Review of current phase   </w:t>
      </w:r>
    </w:p>
    <w:p w14:paraId="61D1A682" w14:textId="77777777" w:rsidR="00F163DC" w:rsidRDefault="00F163DC" w:rsidP="00F163DC">
      <w:pPr>
        <w:pStyle w:val="ListNumber"/>
      </w:pPr>
      <w:r>
        <w:t xml:space="preserve">Readiness for next phase </w:t>
      </w:r>
    </w:p>
    <w:p w14:paraId="19560A3D" w14:textId="355BC94F" w:rsidR="0040272C" w:rsidRDefault="00F163DC" w:rsidP="00F163DC">
      <w:pPr>
        <w:pStyle w:val="BodyText"/>
      </w:pPr>
      <w:r>
        <w:t>The review may report and extend into areas not explicitly stated within the Terms of Reference, where this will increase the likelihood of program success, upon agreement with the agency.</w:t>
      </w:r>
    </w:p>
    <w:p w14:paraId="14D37871" w14:textId="77777777" w:rsidR="0040272C" w:rsidRDefault="0040272C" w:rsidP="0040272C">
      <w:pPr>
        <w:pStyle w:val="BodyText"/>
      </w:pPr>
    </w:p>
    <w:p w14:paraId="0FC035F6" w14:textId="77777777" w:rsidR="0040272C" w:rsidRDefault="0040272C" w:rsidP="0040272C">
      <w:pPr>
        <w:pStyle w:val="Heading2"/>
      </w:pPr>
      <w:bookmarkStart w:id="6" w:name="_Toc181972977"/>
      <w:r>
        <w:t>Areas of Sponsor Concern</w:t>
      </w:r>
      <w:bookmarkEnd w:id="6"/>
      <w:r>
        <w:t xml:space="preserve"> </w:t>
      </w:r>
    </w:p>
    <w:p w14:paraId="25E9F08B" w14:textId="6851692C" w:rsidR="0040272C" w:rsidRDefault="0040272C" w:rsidP="0040272C">
      <w:pPr>
        <w:pStyle w:val="BodyText"/>
      </w:pPr>
      <w:r>
        <w:t>List any comments made by the sponsor they wish to investigate in the review.</w:t>
      </w:r>
    </w:p>
    <w:p w14:paraId="1ABDBBDF" w14:textId="77777777" w:rsidR="0040272C" w:rsidRDefault="0040272C" w:rsidP="0040272C">
      <w:pPr>
        <w:pStyle w:val="BodyText"/>
      </w:pPr>
    </w:p>
    <w:p w14:paraId="7BDD1667" w14:textId="77777777" w:rsidR="0040272C" w:rsidRDefault="0040272C" w:rsidP="0040272C">
      <w:pPr>
        <w:pStyle w:val="Heading2"/>
      </w:pPr>
      <w:bookmarkStart w:id="7" w:name="_Toc181972978"/>
      <w:r>
        <w:t>Out of Scope</w:t>
      </w:r>
      <w:bookmarkEnd w:id="7"/>
    </w:p>
    <w:p w14:paraId="184AFF16" w14:textId="50D72273" w:rsidR="0040272C" w:rsidRDefault="0040272C" w:rsidP="0040272C">
      <w:pPr>
        <w:pStyle w:val="BodyText"/>
      </w:pPr>
      <w:r>
        <w:t>List any areas that may be out of scope for the project.</w:t>
      </w:r>
    </w:p>
    <w:p w14:paraId="2E674355" w14:textId="77777777" w:rsidR="0040272C" w:rsidRDefault="0040272C" w:rsidP="0040272C">
      <w:pPr>
        <w:pStyle w:val="BodyText"/>
      </w:pPr>
    </w:p>
    <w:p w14:paraId="4DAC02C6"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770A6F4" w14:textId="636C52A9" w:rsidR="0040272C" w:rsidRDefault="0040272C" w:rsidP="0040272C">
      <w:pPr>
        <w:pStyle w:val="Heading1"/>
      </w:pPr>
      <w:bookmarkStart w:id="8" w:name="_Toc181972979"/>
      <w:r>
        <w:lastRenderedPageBreak/>
        <w:t>Review team</w:t>
      </w:r>
      <w:bookmarkEnd w:id="8"/>
    </w:p>
    <w:p w14:paraId="745840F7" w14:textId="77777777" w:rsidR="0040272C" w:rsidRPr="0040272C" w:rsidRDefault="0040272C" w:rsidP="0040272C">
      <w:pPr>
        <w:pStyle w:val="BodyText"/>
      </w:pPr>
    </w:p>
    <w:p w14:paraId="24EE4C53" w14:textId="512597F2" w:rsidR="0040272C" w:rsidRPr="0040272C" w:rsidRDefault="0040272C" w:rsidP="0040272C">
      <w:pPr>
        <w:pStyle w:val="Heading2"/>
      </w:pPr>
      <w:bookmarkStart w:id="9" w:name="_Toc181972980"/>
      <w:r>
        <w:t>Review Panel</w:t>
      </w:r>
      <w:bookmarkEnd w:id="9"/>
    </w:p>
    <w:p w14:paraId="4D4392E2" w14:textId="77777777" w:rsidR="0040272C" w:rsidRDefault="0040272C" w:rsidP="0040272C">
      <w:pPr>
        <w:pStyle w:val="BodyText"/>
      </w:pPr>
    </w:p>
    <w:tbl>
      <w:tblPr>
        <w:tblStyle w:val="ListTable3-Accent5"/>
        <w:tblW w:w="5000" w:type="pct"/>
        <w:tblLook w:val="04A0" w:firstRow="1" w:lastRow="0" w:firstColumn="1" w:lastColumn="0" w:noHBand="0" w:noVBand="1"/>
      </w:tblPr>
      <w:tblGrid>
        <w:gridCol w:w="5097"/>
        <w:gridCol w:w="5097"/>
      </w:tblGrid>
      <w:tr w:rsidR="0040272C" w:rsidRPr="00A964B2" w14:paraId="6D45D90A" w14:textId="77777777" w:rsidTr="0040272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00" w:type="pct"/>
            <w:shd w:val="clear" w:color="auto" w:fill="146CFD" w:themeFill="accent2"/>
          </w:tcPr>
          <w:p w14:paraId="225C1FF4" w14:textId="505AE523" w:rsidR="0040272C" w:rsidRPr="00CA51F2" w:rsidRDefault="0040272C" w:rsidP="00761B84">
            <w:pPr>
              <w:pStyle w:val="BodyText"/>
              <w:tabs>
                <w:tab w:val="clear" w:pos="357"/>
                <w:tab w:val="clear" w:pos="714"/>
                <w:tab w:val="clear" w:pos="2552"/>
              </w:tabs>
              <w:rPr>
                <w:color w:val="FFFFFF" w:themeColor="background1"/>
              </w:rPr>
            </w:pPr>
            <w:r>
              <w:rPr>
                <w:color w:val="FFFFFF" w:themeColor="background1"/>
              </w:rPr>
              <w:t>Review Panel</w:t>
            </w:r>
            <w:r w:rsidRPr="00CA51F2">
              <w:rPr>
                <w:color w:val="FFFFFF" w:themeColor="background1"/>
              </w:rPr>
              <w:t xml:space="preserve"> </w:t>
            </w:r>
          </w:p>
        </w:tc>
        <w:tc>
          <w:tcPr>
            <w:tcW w:w="2500" w:type="pct"/>
            <w:shd w:val="clear" w:color="auto" w:fill="146CFD" w:themeFill="accent2"/>
          </w:tcPr>
          <w:p w14:paraId="43429B1F" w14:textId="18BF6662" w:rsidR="0040272C" w:rsidRPr="00CA51F2" w:rsidRDefault="0040272C"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Role</w:t>
            </w:r>
          </w:p>
        </w:tc>
      </w:tr>
      <w:tr w:rsidR="0040272C" w:rsidRPr="00A964B2" w14:paraId="7A824FB5" w14:textId="77777777" w:rsidTr="00F0610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500" w:type="pct"/>
          </w:tcPr>
          <w:p w14:paraId="2BA43A3D" w14:textId="16A24E14" w:rsidR="0040272C" w:rsidRPr="00087015" w:rsidRDefault="0040272C" w:rsidP="00761B84">
            <w:pPr>
              <w:pStyle w:val="BodyText"/>
              <w:rPr>
                <w:highlight w:val="yellow"/>
              </w:rPr>
            </w:pPr>
            <w:r w:rsidRPr="00087015">
              <w:rPr>
                <w:highlight w:val="yellow"/>
              </w:rPr>
              <w:t>[Enter Reviewer name]</w:t>
            </w:r>
          </w:p>
        </w:tc>
        <w:tc>
          <w:tcPr>
            <w:tcW w:w="2500" w:type="pct"/>
          </w:tcPr>
          <w:p w14:paraId="565AF553" w14:textId="1AA72894" w:rsidR="0040272C" w:rsidRPr="00C36059" w:rsidRDefault="0040272C" w:rsidP="00761B84">
            <w:pPr>
              <w:pStyle w:val="BodyText"/>
              <w:cnfStyle w:val="000000100000" w:firstRow="0" w:lastRow="0" w:firstColumn="0" w:lastColumn="0" w:oddVBand="0" w:evenVBand="0" w:oddHBand="1" w:evenHBand="0" w:firstRowFirstColumn="0" w:firstRowLastColumn="0" w:lastRowFirstColumn="0" w:lastRowLastColumn="0"/>
            </w:pPr>
            <w:r w:rsidRPr="00C36059">
              <w:t xml:space="preserve">Review Team Lead  </w:t>
            </w:r>
          </w:p>
        </w:tc>
      </w:tr>
      <w:tr w:rsidR="0040272C" w:rsidRPr="00A964B2" w14:paraId="0C73BF49" w14:textId="77777777" w:rsidTr="0040272C">
        <w:trPr>
          <w:trHeight w:val="20"/>
        </w:trPr>
        <w:tc>
          <w:tcPr>
            <w:cnfStyle w:val="001000000000" w:firstRow="0" w:lastRow="0" w:firstColumn="1" w:lastColumn="0" w:oddVBand="0" w:evenVBand="0" w:oddHBand="0" w:evenHBand="0" w:firstRowFirstColumn="0" w:firstRowLastColumn="0" w:lastRowFirstColumn="0" w:lastRowLastColumn="0"/>
            <w:tcW w:w="2500" w:type="pct"/>
          </w:tcPr>
          <w:p w14:paraId="7438DBCB" w14:textId="3821057B" w:rsidR="0040272C" w:rsidRPr="00087015" w:rsidRDefault="0040272C" w:rsidP="0040272C">
            <w:pPr>
              <w:pStyle w:val="BodyText"/>
              <w:rPr>
                <w:highlight w:val="yellow"/>
              </w:rPr>
            </w:pPr>
            <w:r w:rsidRPr="00087015">
              <w:rPr>
                <w:highlight w:val="yellow"/>
              </w:rPr>
              <w:t>[Enter Reviewer name – remove row if not used]</w:t>
            </w:r>
          </w:p>
        </w:tc>
        <w:tc>
          <w:tcPr>
            <w:tcW w:w="2500" w:type="pct"/>
          </w:tcPr>
          <w:p w14:paraId="4455037E" w14:textId="1315C44C" w:rsidR="0040272C" w:rsidRPr="00C36059" w:rsidRDefault="0040272C" w:rsidP="0040272C">
            <w:pPr>
              <w:pStyle w:val="BodyText"/>
              <w:cnfStyle w:val="000000000000" w:firstRow="0" w:lastRow="0" w:firstColumn="0" w:lastColumn="0" w:oddVBand="0" w:evenVBand="0" w:oddHBand="0" w:evenHBand="0" w:firstRowFirstColumn="0" w:firstRowLastColumn="0" w:lastRowFirstColumn="0" w:lastRowLastColumn="0"/>
            </w:pPr>
            <w:r w:rsidRPr="00C36059">
              <w:t xml:space="preserve">Review Team Member  </w:t>
            </w:r>
          </w:p>
        </w:tc>
      </w:tr>
      <w:tr w:rsidR="0040272C" w:rsidRPr="00A964B2" w14:paraId="31792C5B" w14:textId="77777777" w:rsidTr="004027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4F7E0413" w14:textId="1C28BB6C" w:rsidR="0040272C" w:rsidRPr="00087015" w:rsidRDefault="0040272C" w:rsidP="0040272C">
            <w:pPr>
              <w:pStyle w:val="BodyText"/>
              <w:rPr>
                <w:highlight w:val="yellow"/>
              </w:rPr>
            </w:pPr>
            <w:r w:rsidRPr="00087015">
              <w:rPr>
                <w:highlight w:val="yellow"/>
              </w:rPr>
              <w:t>[Enter Reviewer name – remove row if not used]</w:t>
            </w:r>
          </w:p>
        </w:tc>
        <w:tc>
          <w:tcPr>
            <w:tcW w:w="2500" w:type="pct"/>
          </w:tcPr>
          <w:p w14:paraId="306F1B5B" w14:textId="065FFA80" w:rsidR="0040272C" w:rsidRPr="00C36059" w:rsidRDefault="0040272C" w:rsidP="0040272C">
            <w:pPr>
              <w:pStyle w:val="BodyText"/>
              <w:cnfStyle w:val="000000100000" w:firstRow="0" w:lastRow="0" w:firstColumn="0" w:lastColumn="0" w:oddVBand="0" w:evenVBand="0" w:oddHBand="1" w:evenHBand="0" w:firstRowFirstColumn="0" w:firstRowLastColumn="0" w:lastRowFirstColumn="0" w:lastRowLastColumn="0"/>
            </w:pPr>
            <w:r w:rsidRPr="00C36059">
              <w:t xml:space="preserve">Review Team Member  </w:t>
            </w:r>
          </w:p>
        </w:tc>
      </w:tr>
    </w:tbl>
    <w:p w14:paraId="662DC095" w14:textId="77777777" w:rsidR="0040272C" w:rsidRDefault="0040272C" w:rsidP="0040272C">
      <w:pPr>
        <w:pStyle w:val="BodyText"/>
      </w:pPr>
    </w:p>
    <w:p w14:paraId="3BB8142C" w14:textId="3DE6CF0E" w:rsidR="00A562D9" w:rsidRDefault="00F0610B" w:rsidP="00F163DC">
      <w:pPr>
        <w:pStyle w:val="Heading2"/>
      </w:pPr>
      <w:bookmarkStart w:id="10" w:name="_Toc181972981"/>
      <w:r>
        <w:t>Documentation</w:t>
      </w:r>
      <w:bookmarkEnd w:id="10"/>
    </w:p>
    <w:p w14:paraId="55C60CBD" w14:textId="5DB9CB46" w:rsidR="00F163DC" w:rsidRDefault="00F163DC" w:rsidP="00F163DC">
      <w:pPr>
        <w:pStyle w:val="BodyText"/>
      </w:pPr>
      <w:r>
        <w:t xml:space="preserve">The Review Panel Team will need to review all relevant project documentation. The information is likely to be found in the documents indicated in the Gate 4 Guideline document (refer link below) under the section “Gate 4 Review: Typical project documentation” but may also </w:t>
      </w:r>
      <w:proofErr w:type="gramStart"/>
      <w:r>
        <w:t>be located in</w:t>
      </w:r>
      <w:proofErr w:type="gramEnd"/>
      <w:r>
        <w:t xml:space="preserve"> other project documents.   </w:t>
      </w:r>
    </w:p>
    <w:p w14:paraId="64C59662" w14:textId="2CFAF614" w:rsidR="00F163DC" w:rsidRDefault="00D11D26" w:rsidP="00F163DC">
      <w:pPr>
        <w:pStyle w:val="BodyText"/>
      </w:pPr>
      <w:r>
        <w:t xml:space="preserve">Link: </w:t>
      </w:r>
      <w:hyperlink r:id="rId16" w:history="1">
        <w:r w:rsidRPr="001F29B1">
          <w:rPr>
            <w:rStyle w:val="Hyperlink"/>
          </w:rPr>
          <w:t>Resources for agencies and expert reviewers | Digital NSW</w:t>
        </w:r>
      </w:hyperlink>
      <w:r>
        <w:t xml:space="preserve"> </w:t>
      </w:r>
      <w:r w:rsidRPr="00002D4F">
        <w:t xml:space="preserve">- Gate </w:t>
      </w:r>
      <w:r>
        <w:t>4</w:t>
      </w:r>
      <w:r w:rsidRPr="00002D4F">
        <w:t xml:space="preserve"> Guideline</w:t>
      </w:r>
    </w:p>
    <w:p w14:paraId="11A69640" w14:textId="77777777" w:rsidR="00D11D26" w:rsidRDefault="00D11D26" w:rsidP="00F163DC">
      <w:pPr>
        <w:pStyle w:val="BodyText"/>
      </w:pPr>
    </w:p>
    <w:p w14:paraId="5E7D6C4D" w14:textId="0BD24C83" w:rsidR="00F0610B" w:rsidRDefault="00F0610B" w:rsidP="00F0610B">
      <w:pPr>
        <w:pStyle w:val="Heading2"/>
      </w:pPr>
      <w:bookmarkStart w:id="11" w:name="_Toc181972982"/>
      <w:r>
        <w:t>Interviewees</w:t>
      </w:r>
      <w:bookmarkEnd w:id="11"/>
    </w:p>
    <w:p w14:paraId="02F90713" w14:textId="19D4B145" w:rsidR="00F0610B" w:rsidRPr="0040272C" w:rsidRDefault="00F0610B" w:rsidP="00F0610B">
      <w:pPr>
        <w:pStyle w:val="BodyText"/>
      </w:pPr>
      <w:r w:rsidRPr="00F0610B">
        <w:t>The following interviews are propose</w:t>
      </w:r>
      <w:r>
        <w:t>d</w:t>
      </w:r>
      <w:r w:rsidRPr="00F0610B">
        <w:t xml:space="preserve"> to be requested by the Review Team as required:</w:t>
      </w:r>
    </w:p>
    <w:p w14:paraId="2BD68326" w14:textId="77777777" w:rsidR="00C028FF" w:rsidRDefault="00C028FF" w:rsidP="001546B9">
      <w:pPr>
        <w:pStyle w:val="BodyText"/>
      </w:pPr>
    </w:p>
    <w:tbl>
      <w:tblPr>
        <w:tblStyle w:val="ListTable3-Accent5"/>
        <w:tblW w:w="5000" w:type="pct"/>
        <w:tblLook w:val="04A0" w:firstRow="1" w:lastRow="0" w:firstColumn="1" w:lastColumn="0" w:noHBand="0" w:noVBand="1"/>
      </w:tblPr>
      <w:tblGrid>
        <w:gridCol w:w="3398"/>
        <w:gridCol w:w="3399"/>
        <w:gridCol w:w="3397"/>
      </w:tblGrid>
      <w:tr w:rsidR="00F0610B" w:rsidRPr="00A964B2" w14:paraId="24BE308B" w14:textId="5E50263E"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tcPr>
          <w:p w14:paraId="53E6F296" w14:textId="0FA88466"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Interviewee</w:t>
            </w:r>
          </w:p>
        </w:tc>
        <w:tc>
          <w:tcPr>
            <w:tcW w:w="1667" w:type="pct"/>
            <w:shd w:val="clear" w:color="auto" w:fill="146CFD" w:themeFill="accent2"/>
          </w:tcPr>
          <w:p w14:paraId="5DF540A7" w14:textId="57628A2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Agency</w:t>
            </w:r>
          </w:p>
        </w:tc>
        <w:tc>
          <w:tcPr>
            <w:tcW w:w="1666" w:type="pct"/>
            <w:shd w:val="clear" w:color="auto" w:fill="146CFD" w:themeFill="accent2"/>
          </w:tcPr>
          <w:p w14:paraId="43D7FEF3" w14:textId="398B27BE"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Position</w:t>
            </w:r>
          </w:p>
        </w:tc>
      </w:tr>
      <w:tr w:rsidR="00F0610B" w:rsidRPr="00A964B2" w14:paraId="3C3A7988" w14:textId="505C9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F591139" w14:textId="4A3D0783" w:rsidR="00F0610B" w:rsidRPr="00B57D5D" w:rsidRDefault="00F0610B" w:rsidP="00761B84">
            <w:pPr>
              <w:pStyle w:val="BodyText"/>
              <w:rPr>
                <w:highlight w:val="yellow"/>
              </w:rPr>
            </w:pPr>
            <w:r w:rsidRPr="00B57D5D">
              <w:rPr>
                <w:highlight w:val="yellow"/>
              </w:rPr>
              <w:t>[Enter Title/Name]</w:t>
            </w:r>
          </w:p>
        </w:tc>
        <w:tc>
          <w:tcPr>
            <w:tcW w:w="1667" w:type="pct"/>
          </w:tcPr>
          <w:p w14:paraId="06F6918D" w14:textId="2F9AB235" w:rsidR="00F0610B" w:rsidRPr="00B57D5D"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57D5D">
              <w:rPr>
                <w:highlight w:val="yellow"/>
              </w:rPr>
              <w:t>[Enter Agency]</w:t>
            </w:r>
          </w:p>
        </w:tc>
        <w:tc>
          <w:tcPr>
            <w:tcW w:w="1666" w:type="pct"/>
          </w:tcPr>
          <w:p w14:paraId="0AE8FE87" w14:textId="7B1EA080" w:rsidR="00F0610B" w:rsidRPr="003E273F" w:rsidRDefault="00F0610B" w:rsidP="00761B84">
            <w:pPr>
              <w:pStyle w:val="BodyText"/>
              <w:cnfStyle w:val="000000100000" w:firstRow="0" w:lastRow="0" w:firstColumn="0" w:lastColumn="0" w:oddVBand="0" w:evenVBand="0" w:oddHBand="1" w:evenHBand="0" w:firstRowFirstColumn="0" w:firstRowLastColumn="0" w:lastRowFirstColumn="0" w:lastRowLastColumn="0"/>
            </w:pPr>
            <w:r w:rsidRPr="003E273F">
              <w:t>Sponsor</w:t>
            </w:r>
          </w:p>
        </w:tc>
      </w:tr>
      <w:tr w:rsidR="00F0610B" w:rsidRPr="00A964B2" w14:paraId="1BB075FF" w14:textId="2779417C"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2A552FCC" w14:textId="30DFE61A" w:rsidR="00F0610B" w:rsidRPr="00B57D5D" w:rsidRDefault="00F0610B" w:rsidP="00F0610B">
            <w:pPr>
              <w:pStyle w:val="BodyText"/>
              <w:rPr>
                <w:highlight w:val="yellow"/>
              </w:rPr>
            </w:pPr>
            <w:r w:rsidRPr="00B57D5D">
              <w:rPr>
                <w:highlight w:val="yellow"/>
              </w:rPr>
              <w:t>[Enter Title/Name]</w:t>
            </w:r>
          </w:p>
        </w:tc>
        <w:tc>
          <w:tcPr>
            <w:tcW w:w="1667" w:type="pct"/>
          </w:tcPr>
          <w:p w14:paraId="21177356" w14:textId="2FA88328" w:rsidR="00F0610B" w:rsidRPr="00B57D5D"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57D5D">
              <w:rPr>
                <w:highlight w:val="yellow"/>
              </w:rPr>
              <w:t>[Enter Agency]</w:t>
            </w:r>
          </w:p>
        </w:tc>
        <w:tc>
          <w:tcPr>
            <w:tcW w:w="1666" w:type="pct"/>
          </w:tcPr>
          <w:p w14:paraId="71D1ED9D" w14:textId="709D1281" w:rsidR="00F0610B" w:rsidRPr="003E273F"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E273F">
              <w:t>Project Director</w:t>
            </w:r>
          </w:p>
        </w:tc>
      </w:tr>
      <w:tr w:rsidR="00F0610B" w:rsidRPr="00A964B2" w14:paraId="351451E4" w14:textId="1D958963"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5BAB839D" w14:textId="4954F75F" w:rsidR="00F0610B" w:rsidRPr="00B57D5D" w:rsidRDefault="00F0610B" w:rsidP="00F0610B">
            <w:pPr>
              <w:pStyle w:val="BodyText"/>
              <w:rPr>
                <w:highlight w:val="yellow"/>
              </w:rPr>
            </w:pPr>
            <w:r w:rsidRPr="00B57D5D">
              <w:rPr>
                <w:highlight w:val="yellow"/>
              </w:rPr>
              <w:t>[Enter Title/Name]</w:t>
            </w:r>
          </w:p>
        </w:tc>
        <w:tc>
          <w:tcPr>
            <w:tcW w:w="1667" w:type="pct"/>
          </w:tcPr>
          <w:p w14:paraId="5DE4FEEA" w14:textId="10463B5F" w:rsidR="00F0610B" w:rsidRPr="00B57D5D"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57D5D">
              <w:rPr>
                <w:highlight w:val="yellow"/>
              </w:rPr>
              <w:t>[Enter Agency]</w:t>
            </w:r>
          </w:p>
        </w:tc>
        <w:tc>
          <w:tcPr>
            <w:tcW w:w="1666" w:type="pct"/>
          </w:tcPr>
          <w:p w14:paraId="0CC45D48" w14:textId="56C6593A" w:rsidR="00F0610B" w:rsidRPr="003E273F"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E273F">
              <w:t>CIO/Program Technical Director</w:t>
            </w:r>
          </w:p>
        </w:tc>
      </w:tr>
      <w:tr w:rsidR="00F0610B" w:rsidRPr="00A964B2" w14:paraId="1E5E5E0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6A01DD53" w14:textId="0D51EB7A" w:rsidR="00F0610B" w:rsidRPr="00B57D5D" w:rsidRDefault="00F0610B" w:rsidP="00F0610B">
            <w:pPr>
              <w:pStyle w:val="BodyText"/>
              <w:rPr>
                <w:highlight w:val="yellow"/>
              </w:rPr>
            </w:pPr>
            <w:r w:rsidRPr="00B57D5D">
              <w:rPr>
                <w:highlight w:val="yellow"/>
              </w:rPr>
              <w:t>[Enter Title/Name]</w:t>
            </w:r>
          </w:p>
        </w:tc>
        <w:tc>
          <w:tcPr>
            <w:tcW w:w="1667" w:type="pct"/>
          </w:tcPr>
          <w:p w14:paraId="64949A08" w14:textId="1AC36237" w:rsidR="00F0610B" w:rsidRPr="00B57D5D"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57D5D">
              <w:rPr>
                <w:highlight w:val="yellow"/>
              </w:rPr>
              <w:t>[Enter Agency]</w:t>
            </w:r>
          </w:p>
        </w:tc>
        <w:tc>
          <w:tcPr>
            <w:tcW w:w="1666" w:type="pct"/>
          </w:tcPr>
          <w:p w14:paraId="33E61FCA" w14:textId="7C3EF2B4" w:rsidR="00F0610B" w:rsidRPr="003E273F"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E273F">
              <w:t>Program Finance Lead</w:t>
            </w:r>
          </w:p>
        </w:tc>
      </w:tr>
      <w:tr w:rsidR="00F0610B" w:rsidRPr="00A964B2" w14:paraId="2D58519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549FDA0" w14:textId="549BA8FA" w:rsidR="00F0610B" w:rsidRPr="00B57D5D" w:rsidRDefault="00F0610B" w:rsidP="00F0610B">
            <w:pPr>
              <w:pStyle w:val="BodyText"/>
              <w:rPr>
                <w:highlight w:val="yellow"/>
              </w:rPr>
            </w:pPr>
            <w:r w:rsidRPr="00B57D5D">
              <w:rPr>
                <w:highlight w:val="yellow"/>
              </w:rPr>
              <w:t>[Enter Title/Name]</w:t>
            </w:r>
          </w:p>
        </w:tc>
        <w:tc>
          <w:tcPr>
            <w:tcW w:w="1667" w:type="pct"/>
          </w:tcPr>
          <w:p w14:paraId="229396C1" w14:textId="72AE6638" w:rsidR="00F0610B" w:rsidRPr="00B57D5D"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57D5D">
              <w:rPr>
                <w:highlight w:val="yellow"/>
              </w:rPr>
              <w:t>[Enter Agency]</w:t>
            </w:r>
          </w:p>
        </w:tc>
        <w:tc>
          <w:tcPr>
            <w:tcW w:w="1666" w:type="pct"/>
          </w:tcPr>
          <w:p w14:paraId="130B235D" w14:textId="0624250C" w:rsidR="00F0610B" w:rsidRPr="003E273F"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E273F">
              <w:t>Director Change Management</w:t>
            </w:r>
          </w:p>
        </w:tc>
      </w:tr>
      <w:tr w:rsidR="00F0610B" w:rsidRPr="00A964B2" w14:paraId="62C55D9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303E1D04" w14:textId="279465A9" w:rsidR="00F0610B" w:rsidRPr="00B57D5D" w:rsidRDefault="00F0610B" w:rsidP="00F0610B">
            <w:pPr>
              <w:pStyle w:val="BodyText"/>
              <w:rPr>
                <w:highlight w:val="yellow"/>
              </w:rPr>
            </w:pPr>
            <w:r w:rsidRPr="00B57D5D">
              <w:rPr>
                <w:highlight w:val="yellow"/>
              </w:rPr>
              <w:t>[Enter Title/Name]</w:t>
            </w:r>
          </w:p>
        </w:tc>
        <w:tc>
          <w:tcPr>
            <w:tcW w:w="1667" w:type="pct"/>
          </w:tcPr>
          <w:p w14:paraId="59EBE729" w14:textId="030CCCDB" w:rsidR="00F0610B" w:rsidRPr="00B57D5D"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57D5D">
              <w:rPr>
                <w:highlight w:val="yellow"/>
              </w:rPr>
              <w:t>[Enter Agency]</w:t>
            </w:r>
          </w:p>
        </w:tc>
        <w:tc>
          <w:tcPr>
            <w:tcW w:w="1666" w:type="pct"/>
          </w:tcPr>
          <w:p w14:paraId="4A0FFF63" w14:textId="5E52BDFE" w:rsidR="00F0610B" w:rsidRPr="003E273F"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E273F">
              <w:t>Director EPMO</w:t>
            </w:r>
          </w:p>
        </w:tc>
      </w:tr>
      <w:tr w:rsidR="00F0610B" w:rsidRPr="00A964B2" w14:paraId="767ECF3A"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72F6F003" w14:textId="1B878686" w:rsidR="00F0610B" w:rsidRPr="00B57D5D" w:rsidRDefault="00F0610B" w:rsidP="00F0610B">
            <w:pPr>
              <w:pStyle w:val="BodyText"/>
              <w:rPr>
                <w:highlight w:val="yellow"/>
              </w:rPr>
            </w:pPr>
            <w:r w:rsidRPr="00B57D5D">
              <w:rPr>
                <w:highlight w:val="yellow"/>
              </w:rPr>
              <w:t>[Enter Title/Name]</w:t>
            </w:r>
          </w:p>
        </w:tc>
        <w:tc>
          <w:tcPr>
            <w:tcW w:w="1667" w:type="pct"/>
          </w:tcPr>
          <w:p w14:paraId="0662883F" w14:textId="39407C73" w:rsidR="00F0610B" w:rsidRPr="00B57D5D"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57D5D">
              <w:rPr>
                <w:highlight w:val="yellow"/>
              </w:rPr>
              <w:t>[Enter Agency]</w:t>
            </w:r>
          </w:p>
        </w:tc>
        <w:tc>
          <w:tcPr>
            <w:tcW w:w="1666" w:type="pct"/>
          </w:tcPr>
          <w:p w14:paraId="0D11949C" w14:textId="0F89922D" w:rsidR="00F0610B" w:rsidRPr="003E273F"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E273F">
              <w:t>Strategy Lead</w:t>
            </w:r>
          </w:p>
        </w:tc>
      </w:tr>
      <w:tr w:rsidR="00F0610B" w:rsidRPr="00A964B2" w14:paraId="681F3C92"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79E0EADD" w14:textId="79F32356" w:rsidR="00F0610B" w:rsidRPr="00B57D5D" w:rsidRDefault="00F0610B" w:rsidP="00F0610B">
            <w:pPr>
              <w:pStyle w:val="BodyText"/>
              <w:rPr>
                <w:highlight w:val="yellow"/>
              </w:rPr>
            </w:pPr>
            <w:r w:rsidRPr="00B57D5D">
              <w:rPr>
                <w:highlight w:val="yellow"/>
              </w:rPr>
              <w:t>[Enter Title/Name]</w:t>
            </w:r>
          </w:p>
        </w:tc>
        <w:tc>
          <w:tcPr>
            <w:tcW w:w="1667" w:type="pct"/>
          </w:tcPr>
          <w:p w14:paraId="449F17CC" w14:textId="7F9F9918" w:rsidR="00F0610B" w:rsidRPr="00B57D5D"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57D5D">
              <w:rPr>
                <w:highlight w:val="yellow"/>
              </w:rPr>
              <w:t>[Enter Agency]</w:t>
            </w:r>
          </w:p>
        </w:tc>
        <w:tc>
          <w:tcPr>
            <w:tcW w:w="1666" w:type="pct"/>
          </w:tcPr>
          <w:p w14:paraId="2660BC29" w14:textId="5218C8BE" w:rsidR="00F0610B" w:rsidRPr="00B57D5D"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57D5D">
              <w:rPr>
                <w:highlight w:val="yellow"/>
              </w:rPr>
              <w:t>[Enter Role/Position]</w:t>
            </w:r>
          </w:p>
        </w:tc>
      </w:tr>
      <w:tr w:rsidR="00F0610B" w:rsidRPr="00A964B2" w14:paraId="29B2F57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1163986A" w14:textId="28C11B7E" w:rsidR="00F0610B" w:rsidRPr="00B57D5D" w:rsidRDefault="00F0610B" w:rsidP="00F0610B">
            <w:pPr>
              <w:pStyle w:val="BodyText"/>
              <w:rPr>
                <w:highlight w:val="yellow"/>
              </w:rPr>
            </w:pPr>
            <w:r w:rsidRPr="00B57D5D">
              <w:rPr>
                <w:highlight w:val="yellow"/>
              </w:rPr>
              <w:t>[Enter Title/Name]</w:t>
            </w:r>
          </w:p>
        </w:tc>
        <w:tc>
          <w:tcPr>
            <w:tcW w:w="1667" w:type="pct"/>
          </w:tcPr>
          <w:p w14:paraId="34DAD926" w14:textId="1348684C" w:rsidR="00F0610B" w:rsidRPr="00B57D5D"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57D5D">
              <w:rPr>
                <w:highlight w:val="yellow"/>
              </w:rPr>
              <w:t>[Enter Agency]</w:t>
            </w:r>
          </w:p>
        </w:tc>
        <w:tc>
          <w:tcPr>
            <w:tcW w:w="1666" w:type="pct"/>
          </w:tcPr>
          <w:p w14:paraId="4AC95AF3" w14:textId="0529A23A" w:rsidR="00F0610B" w:rsidRPr="00B57D5D"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57D5D">
              <w:rPr>
                <w:highlight w:val="yellow"/>
              </w:rPr>
              <w:t>[Enter Role/Position]</w:t>
            </w:r>
          </w:p>
        </w:tc>
      </w:tr>
    </w:tbl>
    <w:p w14:paraId="17E5547D" w14:textId="77777777" w:rsidR="00F0610B" w:rsidRDefault="00F0610B" w:rsidP="001546B9">
      <w:pPr>
        <w:pStyle w:val="BodyText"/>
      </w:pPr>
    </w:p>
    <w:p w14:paraId="354CFD2B"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2548"/>
        <w:gridCol w:w="2548"/>
        <w:gridCol w:w="2549"/>
        <w:gridCol w:w="2549"/>
      </w:tblGrid>
      <w:tr w:rsidR="00F0610B" w:rsidRPr="00A964B2" w14:paraId="5A157D82" w14:textId="7B688597"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50" w:type="pct"/>
            <w:shd w:val="clear" w:color="auto" w:fill="146CFD" w:themeFill="accent2"/>
          </w:tcPr>
          <w:p w14:paraId="6D5B3BA8" w14:textId="758FDD02"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Approver</w:t>
            </w:r>
          </w:p>
        </w:tc>
        <w:tc>
          <w:tcPr>
            <w:tcW w:w="1250" w:type="pct"/>
            <w:shd w:val="clear" w:color="auto" w:fill="146CFD" w:themeFill="accent2"/>
          </w:tcPr>
          <w:p w14:paraId="600C7C9D" w14:textId="7C21EF9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250" w:type="pct"/>
            <w:shd w:val="clear" w:color="auto" w:fill="146CFD" w:themeFill="accent2"/>
          </w:tcPr>
          <w:p w14:paraId="62F25D61" w14:textId="377D0A75"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Signature</w:t>
            </w:r>
          </w:p>
        </w:tc>
        <w:tc>
          <w:tcPr>
            <w:tcW w:w="1250" w:type="pct"/>
            <w:shd w:val="clear" w:color="auto" w:fill="146CFD" w:themeFill="accent2"/>
          </w:tcPr>
          <w:p w14:paraId="73D9FE7E" w14:textId="4EDCB423"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w:t>
            </w:r>
          </w:p>
        </w:tc>
      </w:tr>
      <w:tr w:rsidR="00F0610B" w:rsidRPr="00A964B2" w14:paraId="6E74E8FD" w14:textId="0D052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057CC257" w14:textId="5B4A462E" w:rsidR="00F0610B" w:rsidRPr="00B57D5D" w:rsidRDefault="00F0610B" w:rsidP="00761B84">
            <w:pPr>
              <w:pStyle w:val="BodyText"/>
              <w:rPr>
                <w:highlight w:val="yellow"/>
              </w:rPr>
            </w:pPr>
            <w:r w:rsidRPr="00B57D5D">
              <w:rPr>
                <w:highlight w:val="yellow"/>
              </w:rPr>
              <w:t>[Enter Title/Role]</w:t>
            </w:r>
          </w:p>
        </w:tc>
        <w:tc>
          <w:tcPr>
            <w:tcW w:w="1250" w:type="pct"/>
          </w:tcPr>
          <w:p w14:paraId="1E383C7A" w14:textId="06BCD265" w:rsidR="00F0610B" w:rsidRPr="00B57D5D"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57D5D">
              <w:rPr>
                <w:highlight w:val="yellow"/>
              </w:rPr>
              <w:t>[Enter Name]</w:t>
            </w:r>
          </w:p>
        </w:tc>
        <w:tc>
          <w:tcPr>
            <w:tcW w:w="1250" w:type="pct"/>
          </w:tcPr>
          <w:p w14:paraId="09776C9C"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c>
          <w:tcPr>
            <w:tcW w:w="1250" w:type="pct"/>
          </w:tcPr>
          <w:p w14:paraId="19853773"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r>
    </w:tbl>
    <w:p w14:paraId="6787CD06" w14:textId="77777777" w:rsidR="00F0610B" w:rsidRDefault="00F0610B" w:rsidP="001546B9">
      <w:pPr>
        <w:pStyle w:val="BodyText"/>
      </w:pPr>
    </w:p>
    <w:p w14:paraId="2108D265" w14:textId="77777777" w:rsidR="00F0610B" w:rsidRDefault="00F0610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0C053CB" w14:textId="6A74E1D7" w:rsidR="00F0610B" w:rsidRDefault="00F0610B" w:rsidP="00F0610B">
      <w:pPr>
        <w:pStyle w:val="Heading1"/>
      </w:pPr>
      <w:bookmarkStart w:id="12" w:name="_Toc181972983"/>
      <w:r>
        <w:lastRenderedPageBreak/>
        <w:t>Appendix A</w:t>
      </w:r>
      <w:bookmarkEnd w:id="12"/>
    </w:p>
    <w:p w14:paraId="57AB0B5D" w14:textId="1452074D" w:rsidR="00F0610B" w:rsidRDefault="00F0610B" w:rsidP="001546B9">
      <w:pPr>
        <w:pStyle w:val="BodyText"/>
      </w:pPr>
      <w:r w:rsidRPr="00F0610B">
        <w:t xml:space="preserve">Gateway Reviews for Gate </w:t>
      </w:r>
      <w:r w:rsidR="00F163DC">
        <w:t>4</w:t>
      </w:r>
      <w:r w:rsidRPr="00F0610B">
        <w:t>: Follow the steps and timeframes shown in the table below:</w:t>
      </w:r>
    </w:p>
    <w:p w14:paraId="69FAF893"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672"/>
        <w:gridCol w:w="7544"/>
        <w:gridCol w:w="1978"/>
      </w:tblGrid>
      <w:tr w:rsidR="00F163DC" w:rsidRPr="00D877FE" w14:paraId="325AF6D5" w14:textId="77777777" w:rsidTr="00761B84">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0" w:type="pct"/>
            <w:tcBorders>
              <w:right w:val="single" w:sz="4" w:space="0" w:color="FFFFFF" w:themeColor="background1"/>
            </w:tcBorders>
            <w:shd w:val="clear" w:color="auto" w:fill="146CFD" w:themeFill="accent2"/>
            <w:vAlign w:val="center"/>
          </w:tcPr>
          <w:p w14:paraId="555EE982" w14:textId="77777777" w:rsidR="00F163DC" w:rsidRPr="006614D9" w:rsidRDefault="00F163DC" w:rsidP="00761B84">
            <w:pPr>
              <w:pStyle w:val="BodyText"/>
              <w:tabs>
                <w:tab w:val="clear" w:pos="357"/>
                <w:tab w:val="clear" w:pos="714"/>
                <w:tab w:val="clear" w:pos="2552"/>
              </w:tabs>
              <w:jc w:val="center"/>
              <w:rPr>
                <w:bCs w:val="0"/>
                <w:color w:val="FFFFFF" w:themeColor="background1"/>
              </w:rPr>
            </w:pPr>
            <w:r w:rsidRPr="006614D9">
              <w:rPr>
                <w:bCs w:val="0"/>
                <w:color w:val="FFFFFF" w:themeColor="background1"/>
              </w:rPr>
              <w:t>Step</w:t>
            </w:r>
          </w:p>
        </w:tc>
        <w:tc>
          <w:tcPr>
            <w:tcW w:w="4670" w:type="pct"/>
            <w:gridSpan w:val="2"/>
            <w:tcBorders>
              <w:left w:val="single" w:sz="4" w:space="0" w:color="FFFFFF" w:themeColor="background1"/>
            </w:tcBorders>
            <w:shd w:val="clear" w:color="auto" w:fill="146CFD" w:themeFill="accent2"/>
            <w:vAlign w:val="center"/>
          </w:tcPr>
          <w:p w14:paraId="3530F605" w14:textId="77777777" w:rsidR="00F163DC" w:rsidRPr="006614D9" w:rsidRDefault="00F163DC" w:rsidP="00761B84">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6614D9">
              <w:rPr>
                <w:bCs w:val="0"/>
                <w:color w:val="FFFFFF" w:themeColor="background1"/>
              </w:rPr>
              <w:t>Activity</w:t>
            </w:r>
          </w:p>
        </w:tc>
      </w:tr>
      <w:tr w:rsidR="00F163DC" w:rsidRPr="00D877FE" w14:paraId="3FA0654E"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6BC1B20"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1</w:t>
            </w:r>
          </w:p>
        </w:tc>
        <w:tc>
          <w:tcPr>
            <w:tcW w:w="3700" w:type="pct"/>
            <w:vAlign w:val="center"/>
          </w:tcPr>
          <w:p w14:paraId="59697AFB" w14:textId="77777777" w:rsidR="00F163DC" w:rsidRPr="00F57340"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F57340">
              <w:rPr>
                <w:b/>
                <w:bCs/>
                <w:color w:val="auto"/>
              </w:rPr>
              <w:t>Entry Criteria</w:t>
            </w:r>
          </w:p>
          <w:p w14:paraId="3E9FDFA7"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Gate 4 entry criteria is the satisfactory completion of Gate 3 and clearance of any Critical issues – if any from Gate 3. [ Assumes a Gate 1 &amp; or 2 has been complete</w:t>
            </w:r>
            <w:r>
              <w:rPr>
                <w:rFonts w:hint="eastAsia"/>
                <w:color w:val="auto"/>
              </w:rPr>
              <w:t>d</w:t>
            </w:r>
            <w:r>
              <w:rPr>
                <w:color w:val="auto"/>
              </w:rPr>
              <w:t xml:space="preserve"> and cleared and the project is registered.]</w:t>
            </w:r>
          </w:p>
          <w:p w14:paraId="1653D5CC"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036CEA">
              <w:rPr>
                <w:color w:val="auto"/>
              </w:rPr>
              <w:t xml:space="preserve">6 weeks prior to the </w:t>
            </w:r>
            <w:r>
              <w:rPr>
                <w:color w:val="auto"/>
              </w:rPr>
              <w:t>G</w:t>
            </w:r>
            <w:r w:rsidRPr="00036CEA">
              <w:rPr>
                <w:color w:val="auto"/>
              </w:rPr>
              <w:t xml:space="preserve">ateway commencement date, the Accountable Agency checks readiness of the project for the Gate </w:t>
            </w:r>
            <w:r>
              <w:rPr>
                <w:color w:val="auto"/>
              </w:rPr>
              <w:t>4</w:t>
            </w:r>
            <w:r w:rsidRPr="00036CEA">
              <w:rPr>
                <w:color w:val="auto"/>
              </w:rPr>
              <w:t xml:space="preserve"> Review and contacts the Gateway Coordination Agency (GCA). </w:t>
            </w:r>
          </w:p>
          <w:p w14:paraId="293DBB91" w14:textId="77777777" w:rsidR="00F163DC" w:rsidRPr="00D877FE"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7C272E">
              <w:rPr>
                <w:i/>
                <w:iCs/>
                <w:color w:val="auto"/>
              </w:rPr>
              <w:t>(Note the DCS Assurance team will also monitor the likely timeframe through the regular assurance catch ups each month.)</w:t>
            </w:r>
          </w:p>
        </w:tc>
        <w:tc>
          <w:tcPr>
            <w:tcW w:w="970" w:type="pct"/>
            <w:vMerge w:val="restart"/>
            <w:shd w:val="clear" w:color="auto" w:fill="E8F8FF" w:themeFill="accent3" w:themeFillTint="33"/>
            <w:vAlign w:val="center"/>
          </w:tcPr>
          <w:p w14:paraId="405175F4" w14:textId="77777777" w:rsidR="00F163DC"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 xml:space="preserve">6 weeks </w:t>
            </w:r>
            <w:r>
              <w:rPr>
                <w:rStyle w:val="Strong"/>
                <w:color w:val="146CFD" w:themeColor="accent2"/>
              </w:rPr>
              <w:br/>
              <w:t>+ prior</w:t>
            </w:r>
          </w:p>
          <w:p w14:paraId="1026E809" w14:textId="77777777" w:rsidR="00F163DC" w:rsidRPr="006614D9"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76C01FAE" wp14:editId="2C57B98C">
                  <wp:extent cx="324000" cy="324000"/>
                  <wp:effectExtent l="0" t="0" r="6350" b="0"/>
                  <wp:docPr id="408271136" name="Graphic 5" descr="A group of blu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descr="A group of blue peop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163DC" w:rsidRPr="00D877FE" w14:paraId="1C207028"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075B387B"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2</w:t>
            </w:r>
          </w:p>
        </w:tc>
        <w:tc>
          <w:tcPr>
            <w:tcW w:w="3700" w:type="pct"/>
            <w:vAlign w:val="center"/>
          </w:tcPr>
          <w:p w14:paraId="519283AD" w14:textId="77777777" w:rsidR="00F163DC"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036CEA">
              <w:rPr>
                <w:color w:val="auto"/>
              </w:rPr>
              <w:t>GCA Review Manager</w:t>
            </w:r>
            <w:r>
              <w:rPr>
                <w:color w:val="auto"/>
              </w:rPr>
              <w:t xml:space="preserve"> (Digital Assurance)</w:t>
            </w:r>
            <w:r w:rsidRPr="00036CEA">
              <w:rPr>
                <w:color w:val="auto"/>
              </w:rPr>
              <w:t xml:space="preserve"> and </w:t>
            </w:r>
            <w:r>
              <w:rPr>
                <w:color w:val="auto"/>
              </w:rPr>
              <w:t xml:space="preserve">Delivery (or </w:t>
            </w:r>
            <w:r w:rsidRPr="00036CEA">
              <w:rPr>
                <w:color w:val="auto"/>
              </w:rPr>
              <w:t>Accountable</w:t>
            </w:r>
            <w:r>
              <w:rPr>
                <w:color w:val="auto"/>
              </w:rPr>
              <w:t>)</w:t>
            </w:r>
            <w:r w:rsidRPr="00036CEA">
              <w:rPr>
                <w:color w:val="auto"/>
              </w:rPr>
              <w:t xml:space="preserve"> Agency confirm the Review Dates.</w:t>
            </w:r>
          </w:p>
          <w:p w14:paraId="7CD25823" w14:textId="77777777" w:rsidR="00F163DC" w:rsidRPr="00D877FE"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Pr>
                <w:color w:val="auto"/>
              </w:rPr>
              <w:t>(Dates must consider key stakeholder availability including the Sponsor)</w:t>
            </w:r>
          </w:p>
        </w:tc>
        <w:tc>
          <w:tcPr>
            <w:tcW w:w="970" w:type="pct"/>
            <w:vMerge/>
            <w:shd w:val="clear" w:color="auto" w:fill="E8F8FF" w:themeFill="accent3" w:themeFillTint="33"/>
            <w:vAlign w:val="center"/>
          </w:tcPr>
          <w:p w14:paraId="2C8C442E" w14:textId="77777777" w:rsidR="00F163DC" w:rsidRPr="000438A3"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F163DC" w:rsidRPr="00D877FE" w14:paraId="20EDA301"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37B6109"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3</w:t>
            </w:r>
          </w:p>
        </w:tc>
        <w:tc>
          <w:tcPr>
            <w:tcW w:w="3700" w:type="pct"/>
            <w:vAlign w:val="center"/>
          </w:tcPr>
          <w:p w14:paraId="4F465A14" w14:textId="77777777" w:rsidR="00F163DC" w:rsidRPr="00D877FE"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036CEA">
              <w:rPr>
                <w:color w:val="auto"/>
              </w:rPr>
              <w:t xml:space="preserve">GCA Review Manager appoints an independent Reviewer Team to the review. </w:t>
            </w:r>
            <w:r>
              <w:rPr>
                <w:color w:val="auto"/>
              </w:rPr>
              <w:t>(As per the expert reviewer panel appointment process.)</w:t>
            </w:r>
          </w:p>
        </w:tc>
        <w:tc>
          <w:tcPr>
            <w:tcW w:w="970" w:type="pct"/>
            <w:vMerge/>
            <w:shd w:val="clear" w:color="auto" w:fill="E8F8FF" w:themeFill="accent3" w:themeFillTint="33"/>
            <w:vAlign w:val="center"/>
          </w:tcPr>
          <w:p w14:paraId="58FA99DD" w14:textId="77777777" w:rsidR="00F163DC" w:rsidRPr="000438A3"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F163DC" w:rsidRPr="00D877FE" w14:paraId="1AFAFD7A"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57933088"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4</w:t>
            </w:r>
          </w:p>
        </w:tc>
        <w:tc>
          <w:tcPr>
            <w:tcW w:w="3700" w:type="pct"/>
            <w:vAlign w:val="center"/>
          </w:tcPr>
          <w:p w14:paraId="44B9C313" w14:textId="77777777" w:rsidR="00F163DC" w:rsidRPr="00D877FE"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14242A">
              <w:rPr>
                <w:color w:val="auto"/>
              </w:rPr>
              <w:t xml:space="preserve">GCA Review Manager conducts a briefing with the </w:t>
            </w:r>
            <w:r>
              <w:rPr>
                <w:color w:val="auto"/>
              </w:rPr>
              <w:t xml:space="preserve">Delivery (or </w:t>
            </w:r>
            <w:r w:rsidRPr="0014242A">
              <w:rPr>
                <w:color w:val="auto"/>
              </w:rPr>
              <w:t>Accountable</w:t>
            </w:r>
            <w:r>
              <w:rPr>
                <w:color w:val="auto"/>
              </w:rPr>
              <w:t>)</w:t>
            </w:r>
            <w:r w:rsidRPr="0014242A">
              <w:rPr>
                <w:color w:val="auto"/>
              </w:rPr>
              <w:t xml:space="preserve"> Agenc</w:t>
            </w:r>
            <w:r>
              <w:rPr>
                <w:color w:val="auto"/>
              </w:rPr>
              <w:t>y</w:t>
            </w:r>
            <w:r w:rsidRPr="0014242A">
              <w:rPr>
                <w:color w:val="auto"/>
              </w:rPr>
              <w:t xml:space="preserve"> </w:t>
            </w:r>
            <w:r>
              <w:rPr>
                <w:color w:val="auto"/>
              </w:rPr>
              <w:t xml:space="preserve">to </w:t>
            </w:r>
            <w:r w:rsidRPr="0014242A">
              <w:rPr>
                <w:color w:val="auto"/>
              </w:rPr>
              <w:t xml:space="preserve">gain a common understanding of the project’s status, identify any supporting documentation required and provide guidance on how to complete the Gate </w:t>
            </w:r>
            <w:r>
              <w:rPr>
                <w:color w:val="auto"/>
              </w:rPr>
              <w:t>4</w:t>
            </w:r>
            <w:r w:rsidRPr="0014242A">
              <w:rPr>
                <w:color w:val="auto"/>
              </w:rPr>
              <w:t xml:space="preserve"> readiness</w:t>
            </w:r>
            <w:r>
              <w:rPr>
                <w:color w:val="auto"/>
              </w:rPr>
              <w:t xml:space="preserve"> checklist</w:t>
            </w:r>
            <w:r w:rsidRPr="0014242A">
              <w:rPr>
                <w:color w:val="auto"/>
              </w:rPr>
              <w:t xml:space="preserve"> template.</w:t>
            </w:r>
          </w:p>
        </w:tc>
        <w:tc>
          <w:tcPr>
            <w:tcW w:w="970" w:type="pct"/>
            <w:vMerge w:val="restart"/>
            <w:shd w:val="clear" w:color="auto" w:fill="E8F8FF" w:themeFill="accent3" w:themeFillTint="33"/>
            <w:vAlign w:val="center"/>
          </w:tcPr>
          <w:p w14:paraId="257D786F" w14:textId="77777777" w:rsidR="00F163DC" w:rsidRPr="0038122A" w:rsidRDefault="00F163DC"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sidRPr="0038122A">
              <w:rPr>
                <w:rStyle w:val="Strong"/>
                <w:color w:val="146CFD" w:themeColor="accent2"/>
              </w:rPr>
              <w:t>1 Month prior</w:t>
            </w:r>
          </w:p>
          <w:p w14:paraId="20DCBCC9" w14:textId="77777777" w:rsidR="00205F46" w:rsidRDefault="00F163DC"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 xml:space="preserve">Preparation / Planning </w:t>
            </w:r>
          </w:p>
          <w:p w14:paraId="59820D91" w14:textId="24BDCFE1" w:rsidR="00F163DC" w:rsidRPr="0038122A" w:rsidRDefault="00F163DC"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TOR</w:t>
            </w:r>
          </w:p>
          <w:p w14:paraId="6D4F6C4F" w14:textId="77777777" w:rsidR="00F163DC" w:rsidRPr="000438A3"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76F093E0" wp14:editId="51906AA2">
                  <wp:extent cx="324000" cy="324000"/>
                  <wp:effectExtent l="0" t="0" r="0" b="6350"/>
                  <wp:docPr id="1114212659" name="Graphic 5" descr="A blue and black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12659" name="Graphic 5" descr="A blue and black fi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163DC" w:rsidRPr="00D877FE" w14:paraId="7AEE2788"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9DADEA7"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5</w:t>
            </w:r>
          </w:p>
        </w:tc>
        <w:tc>
          <w:tcPr>
            <w:tcW w:w="3700" w:type="pct"/>
            <w:vAlign w:val="center"/>
          </w:tcPr>
          <w:p w14:paraId="4C9C8263" w14:textId="77777777" w:rsidR="00F163DC" w:rsidRPr="00574458"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036905">
              <w:rPr>
                <w:color w:val="auto"/>
              </w:rPr>
              <w:t xml:space="preserve">The </w:t>
            </w:r>
            <w:r>
              <w:rPr>
                <w:color w:val="auto"/>
              </w:rPr>
              <w:t xml:space="preserve">Delivery (or </w:t>
            </w:r>
            <w:r w:rsidRPr="00036905">
              <w:rPr>
                <w:color w:val="auto"/>
              </w:rPr>
              <w:t>Accountable</w:t>
            </w:r>
            <w:r>
              <w:rPr>
                <w:color w:val="auto"/>
              </w:rPr>
              <w:t>)</w:t>
            </w:r>
            <w:r w:rsidRPr="00036905">
              <w:rPr>
                <w:color w:val="auto"/>
              </w:rPr>
              <w:t xml:space="preserve"> Agenc</w:t>
            </w:r>
            <w:r>
              <w:rPr>
                <w:color w:val="auto"/>
              </w:rPr>
              <w:t>y</w:t>
            </w:r>
            <w:r w:rsidRPr="00036905">
              <w:rPr>
                <w:color w:val="auto"/>
              </w:rPr>
              <w:t xml:space="preserve"> complete the Gate </w:t>
            </w:r>
            <w:r>
              <w:rPr>
                <w:color w:val="auto"/>
              </w:rPr>
              <w:t xml:space="preserve">4 </w:t>
            </w:r>
            <w:r w:rsidRPr="009A66EF">
              <w:rPr>
                <w:i/>
                <w:iCs/>
                <w:color w:val="auto"/>
              </w:rPr>
              <w:t>readiness checklist template</w:t>
            </w:r>
            <w:r w:rsidRPr="00036905">
              <w:rPr>
                <w:color w:val="auto"/>
              </w:rPr>
              <w:t xml:space="preserve"> with input from</w:t>
            </w:r>
            <w:r>
              <w:rPr>
                <w:color w:val="auto"/>
              </w:rPr>
              <w:t xml:space="preserve"> key Agency stakeholders.</w:t>
            </w:r>
            <w:r w:rsidRPr="00036905">
              <w:rPr>
                <w:color w:val="auto"/>
              </w:rPr>
              <w:t xml:space="preserve"> </w:t>
            </w:r>
            <w:r w:rsidRPr="33523D4E">
              <w:rPr>
                <w:color w:val="auto"/>
              </w:rPr>
              <w:t>(New document to assist the Agency and DCS Assurance team</w:t>
            </w:r>
            <w:r>
              <w:rPr>
                <w:color w:val="auto"/>
              </w:rPr>
              <w:t xml:space="preserve"> to</w:t>
            </w:r>
            <w:r w:rsidRPr="33523D4E">
              <w:rPr>
                <w:color w:val="auto"/>
              </w:rPr>
              <w:t xml:space="preserve"> prepare for the Gateway.)</w:t>
            </w:r>
          </w:p>
          <w:p w14:paraId="2B42E203"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A draft Terms of Reference (</w:t>
            </w:r>
            <w:proofErr w:type="spellStart"/>
            <w:r>
              <w:rPr>
                <w:color w:val="auto"/>
              </w:rPr>
              <w:t>ToR</w:t>
            </w:r>
            <w:proofErr w:type="spellEnd"/>
            <w:r>
              <w:rPr>
                <w:color w:val="auto"/>
              </w:rPr>
              <w:t xml:space="preserve">) is also completed </w:t>
            </w:r>
            <w:proofErr w:type="gramStart"/>
            <w:r>
              <w:rPr>
                <w:color w:val="auto"/>
              </w:rPr>
              <w:t>at this time</w:t>
            </w:r>
            <w:proofErr w:type="gramEnd"/>
            <w:r>
              <w:rPr>
                <w:color w:val="auto"/>
              </w:rPr>
              <w:t xml:space="preserve"> by the </w:t>
            </w:r>
            <w:r w:rsidRPr="00036CEA">
              <w:rPr>
                <w:color w:val="auto"/>
              </w:rPr>
              <w:t>GCA Review Manager</w:t>
            </w:r>
            <w:r>
              <w:rPr>
                <w:color w:val="auto"/>
              </w:rPr>
              <w:t xml:space="preserve"> (Digital Assurance), this is shared with the Agency to refine. </w:t>
            </w:r>
          </w:p>
          <w:p w14:paraId="3FE562F5" w14:textId="77777777" w:rsidR="00F163DC" w:rsidRPr="00D877FE"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17E8F">
              <w:rPr>
                <w:i/>
                <w:iCs/>
                <w:color w:val="auto"/>
              </w:rPr>
              <w:t>The project sponsor to agree/sign off.</w:t>
            </w:r>
          </w:p>
        </w:tc>
        <w:tc>
          <w:tcPr>
            <w:tcW w:w="970" w:type="pct"/>
            <w:vMerge/>
            <w:shd w:val="clear" w:color="auto" w:fill="E8F8FF" w:themeFill="accent3" w:themeFillTint="33"/>
            <w:vAlign w:val="center"/>
          </w:tcPr>
          <w:p w14:paraId="5E1230FC" w14:textId="77777777" w:rsidR="00F163DC" w:rsidRPr="000438A3"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F163DC" w:rsidRPr="00D877FE" w14:paraId="70929434"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D6F9381"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6</w:t>
            </w:r>
          </w:p>
        </w:tc>
        <w:tc>
          <w:tcPr>
            <w:tcW w:w="3700" w:type="pct"/>
            <w:vAlign w:val="center"/>
          </w:tcPr>
          <w:p w14:paraId="5C7A8285" w14:textId="77777777" w:rsidR="00F163DC" w:rsidRPr="00D877FE"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8441A2">
              <w:rPr>
                <w:color w:val="auto"/>
              </w:rPr>
              <w:t xml:space="preserve">The </w:t>
            </w:r>
            <w:r>
              <w:rPr>
                <w:color w:val="auto"/>
              </w:rPr>
              <w:t xml:space="preserve">Delivery (or </w:t>
            </w:r>
            <w:r w:rsidRPr="008441A2">
              <w:rPr>
                <w:color w:val="auto"/>
              </w:rPr>
              <w:t>Accountable</w:t>
            </w:r>
            <w:r>
              <w:rPr>
                <w:color w:val="auto"/>
              </w:rPr>
              <w:t>)</w:t>
            </w:r>
            <w:r w:rsidRPr="008441A2">
              <w:rPr>
                <w:color w:val="auto"/>
              </w:rPr>
              <w:t xml:space="preserve"> Agen</w:t>
            </w:r>
            <w:r>
              <w:rPr>
                <w:color w:val="auto"/>
              </w:rPr>
              <w:t>cy</w:t>
            </w:r>
            <w:r w:rsidRPr="008441A2">
              <w:rPr>
                <w:color w:val="auto"/>
              </w:rPr>
              <w:t xml:space="preserve"> provide the Reviewer Team with the readiness checklist and provide supporting documentation to the allocated secure shared drive location.  </w:t>
            </w:r>
          </w:p>
        </w:tc>
        <w:tc>
          <w:tcPr>
            <w:tcW w:w="970" w:type="pct"/>
            <w:vMerge w:val="restart"/>
            <w:shd w:val="clear" w:color="auto" w:fill="E8F8FF" w:themeFill="accent3" w:themeFillTint="33"/>
            <w:vAlign w:val="center"/>
          </w:tcPr>
          <w:p w14:paraId="62EE0D2B" w14:textId="77777777" w:rsidR="00F163DC"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 xml:space="preserve">Finalise Plan </w:t>
            </w:r>
            <w:r>
              <w:rPr>
                <w:rStyle w:val="Strong"/>
                <w:color w:val="146CFD" w:themeColor="accent2"/>
              </w:rPr>
              <w:br/>
              <w:t>and Conduct</w:t>
            </w:r>
          </w:p>
          <w:p w14:paraId="617C1731" w14:textId="77777777" w:rsidR="00F163DC" w:rsidRDefault="00F163DC"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b/>
                <w:bCs/>
                <w:noProof/>
              </w:rPr>
              <w:drawing>
                <wp:inline distT="0" distB="0" distL="0" distR="0" wp14:anchorId="1190B0D8" wp14:editId="312773C0">
                  <wp:extent cx="324000" cy="324000"/>
                  <wp:effectExtent l="0" t="0" r="0" b="0"/>
                  <wp:docPr id="1186914856"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14856" name="Graphic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163DC" w:rsidRPr="00D877FE" w14:paraId="036D4EAA"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24C9430"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7</w:t>
            </w:r>
          </w:p>
        </w:tc>
        <w:tc>
          <w:tcPr>
            <w:tcW w:w="3700" w:type="pct"/>
            <w:vAlign w:val="center"/>
          </w:tcPr>
          <w:p w14:paraId="0EDDD4AD" w14:textId="77777777" w:rsidR="00F163DC" w:rsidRPr="0014166E"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14166E">
              <w:rPr>
                <w:b/>
                <w:bCs/>
                <w:color w:val="auto"/>
              </w:rPr>
              <w:t xml:space="preserve">Pre-Planning </w:t>
            </w:r>
          </w:p>
          <w:p w14:paraId="6F349F27" w14:textId="77777777" w:rsidR="00F163DC" w:rsidRPr="00D877FE"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961E81">
              <w:rPr>
                <w:color w:val="auto"/>
              </w:rPr>
              <w:t xml:space="preserve">GCA Review Manager </w:t>
            </w:r>
            <w:r w:rsidRPr="008A0953">
              <w:rPr>
                <w:color w:val="auto"/>
              </w:rPr>
              <w:t xml:space="preserve">meets with the </w:t>
            </w:r>
            <w:r>
              <w:rPr>
                <w:rFonts w:hint="eastAsia"/>
                <w:color w:val="auto"/>
              </w:rPr>
              <w:t>I</w:t>
            </w:r>
            <w:r>
              <w:rPr>
                <w:color w:val="auto"/>
              </w:rPr>
              <w:t xml:space="preserve">ndependent Review Team </w:t>
            </w:r>
            <w:r w:rsidRPr="008A0953">
              <w:rPr>
                <w:color w:val="auto"/>
              </w:rPr>
              <w:t xml:space="preserve">to jointly review the Terms of Reference for the Gate </w:t>
            </w:r>
            <w:r>
              <w:rPr>
                <w:color w:val="auto"/>
              </w:rPr>
              <w:t>4</w:t>
            </w:r>
            <w:r w:rsidRPr="008A0953">
              <w:rPr>
                <w:color w:val="auto"/>
              </w:rPr>
              <w:t xml:space="preserve"> and if additional documentation is considered then the request can be made for this as well the key interviewees.</w:t>
            </w:r>
          </w:p>
        </w:tc>
        <w:tc>
          <w:tcPr>
            <w:tcW w:w="970" w:type="pct"/>
            <w:vMerge/>
            <w:shd w:val="clear" w:color="auto" w:fill="E8F8FF" w:themeFill="accent3" w:themeFillTint="33"/>
            <w:vAlign w:val="center"/>
          </w:tcPr>
          <w:p w14:paraId="50CA7EBF" w14:textId="77777777" w:rsidR="00F163DC" w:rsidRPr="000438A3" w:rsidRDefault="00F163DC" w:rsidP="00761B84">
            <w:pPr>
              <w:pStyle w:val="BodyText"/>
              <w:jc w:val="center"/>
              <w:cnfStyle w:val="000000100000" w:firstRow="0" w:lastRow="0" w:firstColumn="0" w:lastColumn="0" w:oddVBand="0" w:evenVBand="0" w:oddHBand="1" w:evenHBand="0" w:firstRowFirstColumn="0" w:firstRowLastColumn="0" w:lastRowFirstColumn="0" w:lastRowLastColumn="0"/>
              <w:rPr>
                <w:rStyle w:val="Strong"/>
              </w:rPr>
            </w:pPr>
          </w:p>
        </w:tc>
      </w:tr>
      <w:tr w:rsidR="00F163DC" w:rsidRPr="00D877FE" w14:paraId="26066953"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36F8B1B"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8</w:t>
            </w:r>
          </w:p>
        </w:tc>
        <w:tc>
          <w:tcPr>
            <w:tcW w:w="3700" w:type="pct"/>
            <w:vAlign w:val="center"/>
          </w:tcPr>
          <w:p w14:paraId="393838E4" w14:textId="77777777" w:rsidR="00F163DC" w:rsidRPr="0014166E"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b/>
                <w:bCs/>
                <w:color w:val="auto"/>
              </w:rPr>
            </w:pPr>
            <w:r w:rsidRPr="0014166E">
              <w:rPr>
                <w:b/>
                <w:bCs/>
                <w:color w:val="auto"/>
              </w:rPr>
              <w:t>Planning formal Kick off</w:t>
            </w:r>
          </w:p>
          <w:p w14:paraId="3CEB5181" w14:textId="77777777" w:rsidR="00F163DC"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1D6A3A">
              <w:rPr>
                <w:color w:val="auto"/>
              </w:rPr>
              <w:t>This starts with the kick-of</w:t>
            </w:r>
            <w:r w:rsidRPr="001D6A3A">
              <w:rPr>
                <w:rFonts w:hint="eastAsia"/>
                <w:color w:val="auto"/>
              </w:rPr>
              <w:t>f</w:t>
            </w:r>
            <w:r w:rsidRPr="001D6A3A">
              <w:rPr>
                <w:color w:val="auto"/>
              </w:rPr>
              <w:t xml:space="preserve"> meeting where the sponso</w:t>
            </w:r>
            <w:r w:rsidRPr="001D6A3A">
              <w:rPr>
                <w:rFonts w:hint="eastAsia"/>
                <w:color w:val="auto"/>
              </w:rPr>
              <w:t>r</w:t>
            </w:r>
            <w:r w:rsidRPr="001D6A3A">
              <w:rPr>
                <w:color w:val="auto"/>
              </w:rPr>
              <w:t xml:space="preserve"> and delegates outline the project to be </w:t>
            </w:r>
            <w:proofErr w:type="gramStart"/>
            <w:r w:rsidRPr="001D6A3A">
              <w:rPr>
                <w:color w:val="auto"/>
              </w:rPr>
              <w:t>assessed</w:t>
            </w:r>
            <w:proofErr w:type="gramEnd"/>
            <w:r w:rsidRPr="001D6A3A">
              <w:rPr>
                <w:color w:val="auto"/>
              </w:rPr>
              <w:t xml:space="preserve"> and any key background needed to provide context.</w:t>
            </w:r>
          </w:p>
          <w:p w14:paraId="2AA29110" w14:textId="77777777" w:rsidR="00F163DC"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High level run through of the G</w:t>
            </w:r>
            <w:r>
              <w:rPr>
                <w:rFonts w:hint="eastAsia"/>
                <w:color w:val="auto"/>
              </w:rPr>
              <w:t>a</w:t>
            </w:r>
            <w:r>
              <w:rPr>
                <w:color w:val="auto"/>
              </w:rPr>
              <w:t>teway process, roles and responsibiliti</w:t>
            </w:r>
            <w:r>
              <w:rPr>
                <w:rFonts w:hint="eastAsia"/>
                <w:color w:val="auto"/>
              </w:rPr>
              <w:t>es</w:t>
            </w:r>
          </w:p>
          <w:p w14:paraId="39A3EC6D" w14:textId="29DA9B91" w:rsidR="00F163DC" w:rsidRPr="00C775C2"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Documentation requirement</w:t>
            </w:r>
            <w:r>
              <w:rPr>
                <w:rFonts w:hint="eastAsia"/>
                <w:color w:val="auto"/>
              </w:rPr>
              <w:t>s</w:t>
            </w:r>
            <w:r>
              <w:rPr>
                <w:color w:val="auto"/>
              </w:rPr>
              <w:t xml:space="preserve"> are confirmed</w:t>
            </w:r>
            <w:r>
              <w:rPr>
                <w:rFonts w:hint="eastAsia"/>
                <w:color w:val="auto"/>
              </w:rPr>
              <w:t>,</w:t>
            </w:r>
            <w:r>
              <w:rPr>
                <w:color w:val="auto"/>
              </w:rPr>
              <w:t xml:space="preserve"> and interview are scheduled and confirmed</w:t>
            </w:r>
            <w:r w:rsidR="009A2283">
              <w:rPr>
                <w:color w:val="auto"/>
              </w:rPr>
              <w:t>.</w:t>
            </w:r>
          </w:p>
        </w:tc>
        <w:tc>
          <w:tcPr>
            <w:tcW w:w="970" w:type="pct"/>
            <w:vMerge/>
            <w:shd w:val="clear" w:color="auto" w:fill="E8F8FF" w:themeFill="accent3" w:themeFillTint="33"/>
            <w:vAlign w:val="center"/>
          </w:tcPr>
          <w:p w14:paraId="60B1F4BA" w14:textId="77777777" w:rsidR="00F163DC" w:rsidRPr="000438A3"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F163DC" w:rsidRPr="00D877FE" w14:paraId="14A2C78C"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5F036241"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lastRenderedPageBreak/>
              <w:t>9</w:t>
            </w:r>
          </w:p>
        </w:tc>
        <w:tc>
          <w:tcPr>
            <w:tcW w:w="3700" w:type="pct"/>
            <w:vAlign w:val="center"/>
          </w:tcPr>
          <w:p w14:paraId="1FDD2DEF" w14:textId="77777777" w:rsidR="00F163DC" w:rsidRPr="00E052F3"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rPr>
            </w:pPr>
            <w:r w:rsidRPr="00E052F3">
              <w:rPr>
                <w:b/>
                <w:bCs/>
                <w:color w:val="auto"/>
              </w:rPr>
              <w:t>R</w:t>
            </w:r>
            <w:r w:rsidRPr="00E052F3">
              <w:rPr>
                <w:b/>
                <w:bCs/>
              </w:rPr>
              <w:t>eview Week</w:t>
            </w:r>
          </w:p>
          <w:p w14:paraId="0337E6E5"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F7341C">
              <w:rPr>
                <w:b/>
                <w:bCs/>
                <w:color w:val="auto"/>
              </w:rPr>
              <w:t>Entry criteria</w:t>
            </w:r>
            <w:r>
              <w:rPr>
                <w:color w:val="auto"/>
              </w:rPr>
              <w:t xml:space="preserve"> </w:t>
            </w:r>
          </w:p>
          <w:p w14:paraId="12A19418" w14:textId="77777777" w:rsidR="00F163DC" w:rsidRDefault="00F163DC" w:rsidP="00F163DC">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TOR Approved, </w:t>
            </w:r>
          </w:p>
          <w:p w14:paraId="5BBB1956" w14:textId="77777777" w:rsidR="00F163DC" w:rsidRDefault="00F163DC" w:rsidP="00F163DC">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All documentation is loaded and available to the team, </w:t>
            </w:r>
          </w:p>
          <w:p w14:paraId="33C7E710" w14:textId="77777777" w:rsidR="00F163DC" w:rsidRDefault="00F163DC" w:rsidP="00F163DC">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All interviews are scheduled and confirmed, MS Teams Channel for Review teams set up and tested.</w:t>
            </w:r>
          </w:p>
          <w:p w14:paraId="16F81D18"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14166E">
              <w:rPr>
                <w:color w:val="auto"/>
              </w:rPr>
              <w:t xml:space="preserve">Interview week commences and the scheduled interviews are undertaken by the Gateways reviewers.  </w:t>
            </w:r>
          </w:p>
          <w:p w14:paraId="4780D1BF"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t xml:space="preserve">Up to 18 interviews could be held over this time with the </w:t>
            </w:r>
            <w:r>
              <w:rPr>
                <w:rFonts w:hint="eastAsia"/>
              </w:rPr>
              <w:t>I</w:t>
            </w:r>
            <w:r>
              <w:t>ndependent Review team</w:t>
            </w:r>
          </w:p>
          <w:p w14:paraId="33FB76C9" w14:textId="77777777" w:rsidR="00F163DC" w:rsidRPr="00C775C2"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14166E">
              <w:rPr>
                <w:color w:val="auto"/>
              </w:rPr>
              <w:t>The Review team complete the interviews and maintain feedback to the sponsor daily or as deemed appropriate.</w:t>
            </w:r>
          </w:p>
        </w:tc>
        <w:tc>
          <w:tcPr>
            <w:tcW w:w="970" w:type="pct"/>
            <w:shd w:val="clear" w:color="auto" w:fill="E8F8FF" w:themeFill="accent3" w:themeFillTint="33"/>
            <w:vAlign w:val="center"/>
          </w:tcPr>
          <w:p w14:paraId="5108D429" w14:textId="77777777" w:rsidR="00F163DC"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Review week</w:t>
            </w:r>
          </w:p>
          <w:p w14:paraId="5AC00C40" w14:textId="77777777" w:rsidR="00F163DC"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1A8EB0D6" wp14:editId="52D0D926">
                  <wp:extent cx="324000" cy="324000"/>
                  <wp:effectExtent l="0" t="0" r="6350" b="6350"/>
                  <wp:docPr id="298118670" name="Graphic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18670" name="Graphic 5" descr="A blue and black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163DC" w:rsidRPr="00D877FE" w14:paraId="4E1605BA"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3CE0699"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10</w:t>
            </w:r>
          </w:p>
        </w:tc>
        <w:tc>
          <w:tcPr>
            <w:tcW w:w="3700" w:type="pct"/>
            <w:vAlign w:val="center"/>
          </w:tcPr>
          <w:p w14:paraId="51DFF306" w14:textId="77777777" w:rsidR="00F163DC" w:rsidRPr="00AD17F1"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i/>
                <w:iCs/>
                <w:color w:val="auto"/>
              </w:rPr>
            </w:pPr>
            <w:r w:rsidRPr="00C3097E">
              <w:rPr>
                <w:color w:val="auto"/>
              </w:rPr>
              <w:t xml:space="preserve">The draft findings are prepared using the Gate </w:t>
            </w:r>
            <w:r>
              <w:rPr>
                <w:color w:val="auto"/>
              </w:rPr>
              <w:t>4</w:t>
            </w:r>
            <w:r w:rsidRPr="00C3097E">
              <w:rPr>
                <w:color w:val="auto"/>
              </w:rPr>
              <w:t xml:space="preserve"> reporting Template. </w:t>
            </w:r>
            <w:r w:rsidRPr="00AD17F1">
              <w:rPr>
                <w:i/>
                <w:iCs/>
                <w:color w:val="auto"/>
              </w:rPr>
              <w:t xml:space="preserve">Noting the Scope items need to all be addressed including core areas of focus.  </w:t>
            </w:r>
          </w:p>
          <w:p w14:paraId="177B060C" w14:textId="77777777" w:rsidR="00F163DC"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draft report is shared with Digital Assurance for initial QA </w:t>
            </w:r>
          </w:p>
          <w:p w14:paraId="65A3BE2B" w14:textId="77777777" w:rsidR="00F163DC"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Sponsor</w:t>
            </w:r>
            <w:r>
              <w:rPr>
                <w:rFonts w:hint="eastAsia"/>
                <w:color w:val="auto"/>
              </w:rPr>
              <w:t>s</w:t>
            </w:r>
            <w:r>
              <w:rPr>
                <w:color w:val="auto"/>
              </w:rPr>
              <w:t xml:space="preserve"> debrief is undertaken to outline the findings – this is a confidential meeting directly with sponsor.</w:t>
            </w:r>
          </w:p>
          <w:p w14:paraId="55C36038" w14:textId="77777777" w:rsidR="00F163DC"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Report circulated to the Agency for fact check post Sponsor Debrief.</w:t>
            </w:r>
          </w:p>
          <w:p w14:paraId="434F3410" w14:textId="77777777" w:rsidR="00F163DC" w:rsidRPr="00D877FE"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Pr>
                <w:color w:val="auto"/>
              </w:rPr>
              <w:t>A</w:t>
            </w:r>
            <w:r w:rsidRPr="00C3097E">
              <w:rPr>
                <w:color w:val="auto"/>
              </w:rPr>
              <w:t xml:space="preserve">ttention is to be given to Cyber, </w:t>
            </w:r>
            <w:r>
              <w:rPr>
                <w:color w:val="auto"/>
              </w:rPr>
              <w:t>P</w:t>
            </w:r>
            <w:r w:rsidRPr="00C3097E">
              <w:rPr>
                <w:color w:val="auto"/>
              </w:rPr>
              <w:t>rivacy and now AI impact on the plan.</w:t>
            </w:r>
          </w:p>
        </w:tc>
        <w:tc>
          <w:tcPr>
            <w:tcW w:w="970" w:type="pct"/>
            <w:vMerge w:val="restart"/>
            <w:shd w:val="clear" w:color="auto" w:fill="E8F8FF" w:themeFill="accent3" w:themeFillTint="33"/>
            <w:vAlign w:val="center"/>
          </w:tcPr>
          <w:p w14:paraId="508D1CFB" w14:textId="77777777" w:rsidR="00F163DC"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Reporting</w:t>
            </w:r>
          </w:p>
          <w:p w14:paraId="509DBAD9" w14:textId="77777777" w:rsidR="00F163DC" w:rsidRPr="000438A3"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2149FA1F" wp14:editId="130C1D68">
                  <wp:extent cx="324000" cy="324000"/>
                  <wp:effectExtent l="0" t="0" r="6350" b="0"/>
                  <wp:docPr id="237076900" name="Graphic 5" descr="A blue and black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6900" name="Graphic 5" descr="A blue and black fold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163DC" w:rsidRPr="00D877FE" w14:paraId="061F65D0"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DE683D1" w14:textId="77777777" w:rsidR="00F163DC" w:rsidRPr="000438A3" w:rsidRDefault="00F163DC" w:rsidP="00761B84">
            <w:pPr>
              <w:pStyle w:val="BodyText"/>
              <w:tabs>
                <w:tab w:val="clear" w:pos="357"/>
                <w:tab w:val="clear" w:pos="714"/>
                <w:tab w:val="clear" w:pos="2552"/>
              </w:tabs>
              <w:jc w:val="center"/>
              <w:rPr>
                <w:rStyle w:val="Strong"/>
              </w:rPr>
            </w:pPr>
            <w:r w:rsidRPr="000438A3">
              <w:rPr>
                <w:rStyle w:val="Strong"/>
              </w:rPr>
              <w:t>11</w:t>
            </w:r>
          </w:p>
        </w:tc>
        <w:tc>
          <w:tcPr>
            <w:tcW w:w="3700" w:type="pct"/>
            <w:vAlign w:val="center"/>
          </w:tcPr>
          <w:p w14:paraId="4F5BBB32" w14:textId="77777777" w:rsidR="00F163DC" w:rsidRPr="00D877FE"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D6A3A">
              <w:rPr>
                <w:color w:val="auto"/>
              </w:rPr>
              <w:t xml:space="preserve">Post Review survey sent out to </w:t>
            </w:r>
            <w:r>
              <w:rPr>
                <w:color w:val="auto"/>
              </w:rPr>
              <w:t>D</w:t>
            </w:r>
            <w:r>
              <w:t xml:space="preserve">elivery (or </w:t>
            </w:r>
            <w:r w:rsidRPr="001D6A3A">
              <w:rPr>
                <w:color w:val="auto"/>
              </w:rPr>
              <w:t>Accountable</w:t>
            </w:r>
            <w:r>
              <w:rPr>
                <w:color w:val="auto"/>
              </w:rPr>
              <w:t>)</w:t>
            </w:r>
            <w:r w:rsidRPr="001D6A3A">
              <w:rPr>
                <w:color w:val="auto"/>
              </w:rPr>
              <w:t xml:space="preserve"> Agency, Reviewer Team and GCA Review Manager.</w:t>
            </w:r>
          </w:p>
        </w:tc>
        <w:tc>
          <w:tcPr>
            <w:tcW w:w="970" w:type="pct"/>
            <w:vMerge/>
            <w:shd w:val="clear" w:color="auto" w:fill="E8F8FF" w:themeFill="accent3" w:themeFillTint="33"/>
          </w:tcPr>
          <w:p w14:paraId="0D2957F1" w14:textId="77777777" w:rsidR="00F163DC" w:rsidRPr="000438A3"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F163DC" w:rsidRPr="00D877FE" w14:paraId="5945225C"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7D9184F2" w14:textId="77777777" w:rsidR="00F163DC" w:rsidRPr="000438A3" w:rsidRDefault="00F163DC" w:rsidP="00761B84">
            <w:pPr>
              <w:pStyle w:val="BodyText"/>
              <w:tabs>
                <w:tab w:val="clear" w:pos="357"/>
                <w:tab w:val="clear" w:pos="714"/>
                <w:tab w:val="clear" w:pos="2552"/>
              </w:tabs>
              <w:jc w:val="center"/>
              <w:rPr>
                <w:rStyle w:val="Strong"/>
              </w:rPr>
            </w:pPr>
            <w:r>
              <w:rPr>
                <w:rStyle w:val="Strong"/>
              </w:rPr>
              <w:t>12</w:t>
            </w:r>
          </w:p>
        </w:tc>
        <w:tc>
          <w:tcPr>
            <w:tcW w:w="3700" w:type="pct"/>
            <w:vAlign w:val="center"/>
          </w:tcPr>
          <w:p w14:paraId="52A63472" w14:textId="77777777" w:rsidR="00F163DC" w:rsidRPr="00C775C2" w:rsidRDefault="00F163DC"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1D6A3A">
              <w:rPr>
                <w:color w:val="auto"/>
              </w:rPr>
              <w:t xml:space="preserve">Close-out Plan issued and managed by DCS ICT </w:t>
            </w:r>
            <w:r w:rsidRPr="00CC74D1">
              <w:rPr>
                <w:color w:val="auto"/>
              </w:rPr>
              <w:t>Digital Investment and Assurance (IDIA) Unit</w:t>
            </w:r>
          </w:p>
        </w:tc>
        <w:tc>
          <w:tcPr>
            <w:tcW w:w="970" w:type="pct"/>
            <w:vMerge w:val="restart"/>
            <w:shd w:val="clear" w:color="auto" w:fill="E8F8FF" w:themeFill="accent3" w:themeFillTint="33"/>
            <w:vAlign w:val="center"/>
          </w:tcPr>
          <w:p w14:paraId="4D36CEE8" w14:textId="77777777" w:rsidR="00F163DC"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Post Review</w:t>
            </w:r>
          </w:p>
          <w:p w14:paraId="4AAC7DC9" w14:textId="77777777" w:rsidR="00F163DC" w:rsidRPr="0038122A" w:rsidRDefault="00F163DC"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Within 4 weeks of report issue</w:t>
            </w:r>
          </w:p>
          <w:p w14:paraId="56626A40" w14:textId="77777777" w:rsidR="00F163DC" w:rsidRPr="0038122A" w:rsidRDefault="00F163DC"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Post Review Activities</w:t>
            </w:r>
          </w:p>
          <w:p w14:paraId="1892F81D" w14:textId="77777777" w:rsidR="00F163DC" w:rsidRPr="000438A3" w:rsidRDefault="00F163DC"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4D6F00D4" wp14:editId="621D2472">
                  <wp:extent cx="324000" cy="324000"/>
                  <wp:effectExtent l="0" t="0" r="6350" b="6350"/>
                  <wp:docPr id="26271094" name="Graphic 5" descr="A blue check mark in a star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1094" name="Graphic 5" descr="A blue check mark in a star shap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163DC" w:rsidRPr="00D877FE" w14:paraId="32F832C3"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C441B9B" w14:textId="77777777" w:rsidR="00F163DC" w:rsidRPr="000438A3" w:rsidRDefault="00F163DC" w:rsidP="00761B84">
            <w:pPr>
              <w:pStyle w:val="BodyText"/>
              <w:tabs>
                <w:tab w:val="clear" w:pos="357"/>
                <w:tab w:val="clear" w:pos="714"/>
                <w:tab w:val="clear" w:pos="2552"/>
              </w:tabs>
              <w:jc w:val="center"/>
              <w:rPr>
                <w:rStyle w:val="Strong"/>
              </w:rPr>
            </w:pPr>
            <w:r>
              <w:rPr>
                <w:rStyle w:val="Strong"/>
              </w:rPr>
              <w:t>13</w:t>
            </w:r>
          </w:p>
        </w:tc>
        <w:tc>
          <w:tcPr>
            <w:tcW w:w="3700" w:type="pct"/>
            <w:vAlign w:val="center"/>
          </w:tcPr>
          <w:p w14:paraId="6BE3F0A2" w14:textId="77777777" w:rsidR="00F163DC" w:rsidRPr="00E130E0"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E130E0">
              <w:rPr>
                <w:b/>
                <w:bCs/>
                <w:color w:val="auto"/>
              </w:rPr>
              <w:t>P</w:t>
            </w:r>
            <w:r w:rsidRPr="00E130E0">
              <w:rPr>
                <w:rFonts w:hint="eastAsia"/>
                <w:b/>
                <w:bCs/>
                <w:color w:val="auto"/>
              </w:rPr>
              <w:t>o</w:t>
            </w:r>
            <w:r w:rsidRPr="00E130E0">
              <w:rPr>
                <w:b/>
                <w:bCs/>
                <w:color w:val="auto"/>
              </w:rPr>
              <w:t xml:space="preserve">st Review Activities </w:t>
            </w:r>
          </w:p>
          <w:p w14:paraId="22936333"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Record Critical and Essential issues for ongoing assurance follow up – note the D</w:t>
            </w:r>
            <w:r>
              <w:t xml:space="preserve">elivery (or Accountable) </w:t>
            </w:r>
            <w:r>
              <w:rPr>
                <w:color w:val="auto"/>
              </w:rPr>
              <w:t xml:space="preserve">Agency will need to provide adequate evidence of item closure. </w:t>
            </w:r>
          </w:p>
          <w:p w14:paraId="0B516808" w14:textId="77777777" w:rsidR="00F163DC"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Critical rated items need to be closed before the clearance letter can be issued.</w:t>
            </w:r>
          </w:p>
          <w:p w14:paraId="4D10BFD7" w14:textId="77777777" w:rsidR="00F163DC" w:rsidRPr="00D5516A"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i/>
                <w:iCs/>
                <w:color w:val="auto"/>
              </w:rPr>
            </w:pPr>
            <w:r w:rsidRPr="00D5516A">
              <w:rPr>
                <w:rFonts w:hint="eastAsia"/>
                <w:i/>
                <w:iCs/>
                <w:color w:val="auto"/>
              </w:rPr>
              <w:t>T</w:t>
            </w:r>
            <w:r w:rsidRPr="00D5516A">
              <w:rPr>
                <w:i/>
                <w:iCs/>
                <w:color w:val="auto"/>
              </w:rPr>
              <w:t xml:space="preserve">his clearance can impact approval of funding </w:t>
            </w:r>
          </w:p>
          <w:p w14:paraId="169C7925" w14:textId="77777777" w:rsidR="00F163DC" w:rsidRPr="00215F09" w:rsidRDefault="00F163DC"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Charge back to be completed and reviewer invoice payment completed</w:t>
            </w:r>
          </w:p>
        </w:tc>
        <w:tc>
          <w:tcPr>
            <w:tcW w:w="970" w:type="pct"/>
            <w:vMerge/>
            <w:shd w:val="clear" w:color="auto" w:fill="E8F8FF" w:themeFill="accent3" w:themeFillTint="33"/>
          </w:tcPr>
          <w:p w14:paraId="0BE03259" w14:textId="77777777" w:rsidR="00F163DC" w:rsidRPr="000438A3" w:rsidRDefault="00F163DC"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bl>
    <w:p w14:paraId="046B9D18" w14:textId="77777777" w:rsidR="00E80309" w:rsidRDefault="00E80309" w:rsidP="00E80309">
      <w:pPr>
        <w:pStyle w:val="BodyText"/>
      </w:pPr>
    </w:p>
    <w:p w14:paraId="2F1F059A" w14:textId="38CFFE58" w:rsidR="00AF6573" w:rsidRDefault="009A2283" w:rsidP="006F2BCD">
      <w:pPr>
        <w:pStyle w:val="BodyText"/>
        <w:sectPr w:rsidR="00AF6573" w:rsidSect="00DF7152">
          <w:pgSz w:w="11906" w:h="16838" w:code="9"/>
          <w:pgMar w:top="851" w:right="851" w:bottom="851" w:left="851" w:header="397" w:footer="454" w:gutter="0"/>
          <w:pgNumType w:start="1"/>
          <w:cols w:space="708"/>
          <w:docGrid w:linePitch="360"/>
        </w:sectPr>
      </w:pPr>
      <w:r>
        <w:t xml:space="preserve">This table can also be found in </w:t>
      </w:r>
      <w:hyperlink r:id="rId23" w:history="1">
        <w:r w:rsidR="00AF6573" w:rsidRPr="001F29B1">
          <w:rPr>
            <w:rStyle w:val="Hyperlink"/>
          </w:rPr>
          <w:t>Resources for agencies and expert reviewers | Digital NSW</w:t>
        </w:r>
      </w:hyperlink>
      <w:r w:rsidR="00AF6573">
        <w:t xml:space="preserve"> </w:t>
      </w:r>
      <w:r w:rsidR="00AF6573" w:rsidRPr="00002D4F">
        <w:t xml:space="preserve">- Gate </w:t>
      </w:r>
      <w:r w:rsidR="00AF6573">
        <w:t>4</w:t>
      </w:r>
      <w:r w:rsidR="00AF6573" w:rsidRPr="00002D4F">
        <w:t xml:space="preserve"> Guideline</w:t>
      </w:r>
      <w:r w:rsidR="00AF6573">
        <w:t xml:space="preserve"> (Section 1.8)</w:t>
      </w: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63360" behindDoc="1" locked="0" layoutInCell="1" allowOverlap="1" wp14:anchorId="79B3DC60" wp14:editId="4F4340E3">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27BC" w14:textId="77777777" w:rsidR="001541D9" w:rsidRDefault="001541D9" w:rsidP="00921FD3">
      <w:r>
        <w:separator/>
      </w:r>
    </w:p>
    <w:p w14:paraId="1FE52620" w14:textId="77777777" w:rsidR="001541D9" w:rsidRDefault="001541D9"/>
    <w:p w14:paraId="34F45066" w14:textId="77777777" w:rsidR="001541D9" w:rsidRDefault="001541D9"/>
  </w:endnote>
  <w:endnote w:type="continuationSeparator" w:id="0">
    <w:p w14:paraId="43117B7A" w14:textId="77777777" w:rsidR="001541D9" w:rsidRDefault="001541D9" w:rsidP="00921FD3">
      <w:r>
        <w:continuationSeparator/>
      </w:r>
    </w:p>
    <w:p w14:paraId="10BAD608" w14:textId="77777777" w:rsidR="001541D9" w:rsidRDefault="001541D9"/>
    <w:p w14:paraId="6AB1BB28" w14:textId="77777777" w:rsidR="001541D9" w:rsidRDefault="00154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embedRegular r:id="rId1" w:fontKey="{1DB4B395-2357-46B0-96E6-B1612E594CB5}"/>
    <w:embedBold r:id="rId2" w:fontKey="{89589943-668B-45BC-8879-E6009C665A5C}"/>
    <w:embedItalic r:id="rId3" w:fontKey="{7BB19CFE-A012-41EF-AFF9-753FB11DB50F}"/>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embedRegular r:id="rId4" w:fontKey="{FD347EC6-73C4-49E5-91E0-BBF1F0D30073}"/>
    <w:embedBold r:id="rId5" w:fontKey="{841E432F-C104-4F28-8556-C66D76E3378B}"/>
    <w:embedItalic r:id="rId6" w:fontKey="{9FEAC584-4B04-443C-9436-A42BCDB16B70}"/>
    <w:embedBoldItalic r:id="rId7" w:fontKey="{84D3C7B2-8722-4A9A-9EE4-CC98B5B44C47}"/>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1618E067"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F163DC">
          <w:t>Gate 4: Terms of Reference</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7A36" w14:textId="77777777" w:rsidR="001541D9" w:rsidRDefault="001541D9" w:rsidP="008F0B7B">
      <w:pPr>
        <w:pStyle w:val="BodyText"/>
      </w:pPr>
      <w:r>
        <w:separator/>
      </w:r>
    </w:p>
  </w:footnote>
  <w:footnote w:type="continuationSeparator" w:id="0">
    <w:p w14:paraId="60B2A2BF" w14:textId="77777777" w:rsidR="001541D9" w:rsidRPr="00D27532" w:rsidRDefault="001541D9" w:rsidP="00D27532">
      <w:pPr>
        <w:pStyle w:val="BodyText"/>
      </w:pPr>
      <w:r>
        <w:separator/>
      </w:r>
    </w:p>
  </w:footnote>
  <w:footnote w:type="continuationNotice" w:id="1">
    <w:p w14:paraId="4F676DAE" w14:textId="77777777" w:rsidR="001541D9" w:rsidRPr="00D27532" w:rsidRDefault="001541D9"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BB0065C"/>
    <w:multiLevelType w:val="hybridMultilevel"/>
    <w:tmpl w:val="60FA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8"/>
  </w:num>
  <w:num w:numId="2" w16cid:durableId="237862121">
    <w:abstractNumId w:val="10"/>
  </w:num>
  <w:num w:numId="3" w16cid:durableId="1824735531">
    <w:abstractNumId w:val="5"/>
  </w:num>
  <w:num w:numId="4" w16cid:durableId="157503195">
    <w:abstractNumId w:val="2"/>
  </w:num>
  <w:num w:numId="5" w16cid:durableId="269706407">
    <w:abstractNumId w:val="4"/>
  </w:num>
  <w:num w:numId="6" w16cid:durableId="1602372547">
    <w:abstractNumId w:val="3"/>
  </w:num>
  <w:num w:numId="7" w16cid:durableId="847990096">
    <w:abstractNumId w:val="10"/>
  </w:num>
  <w:num w:numId="8" w16cid:durableId="503790137">
    <w:abstractNumId w:val="5"/>
  </w:num>
  <w:num w:numId="9" w16cid:durableId="2012565857">
    <w:abstractNumId w:val="2"/>
  </w:num>
  <w:num w:numId="10" w16cid:durableId="76903290">
    <w:abstractNumId w:val="4"/>
  </w:num>
  <w:num w:numId="11" w16cid:durableId="1335379687">
    <w:abstractNumId w:val="8"/>
  </w:num>
  <w:num w:numId="12" w16cid:durableId="2010210550">
    <w:abstractNumId w:val="3"/>
  </w:num>
  <w:num w:numId="13" w16cid:durableId="560553631">
    <w:abstractNumId w:val="12"/>
  </w:num>
  <w:num w:numId="14" w16cid:durableId="327638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9"/>
  </w:num>
  <w:num w:numId="19" w16cid:durableId="474838122">
    <w:abstractNumId w:val="7"/>
  </w:num>
  <w:num w:numId="20" w16cid:durableId="939021083">
    <w:abstractNumId w:val="12"/>
  </w:num>
  <w:num w:numId="21" w16cid:durableId="810445401">
    <w:abstractNumId w:val="12"/>
  </w:num>
  <w:num w:numId="22" w16cid:durableId="129249107">
    <w:abstractNumId w:val="12"/>
  </w:num>
  <w:num w:numId="23" w16cid:durableId="2045253238">
    <w:abstractNumId w:val="12"/>
  </w:num>
  <w:num w:numId="24" w16cid:durableId="760687440">
    <w:abstractNumId w:val="12"/>
  </w:num>
  <w:num w:numId="25" w16cid:durableId="2019191703">
    <w:abstractNumId w:val="12"/>
  </w:num>
  <w:num w:numId="26" w16cid:durableId="1511988725">
    <w:abstractNumId w:val="12"/>
  </w:num>
  <w:num w:numId="27" w16cid:durableId="1965496359">
    <w:abstractNumId w:val="12"/>
  </w:num>
  <w:num w:numId="28" w16cid:durableId="1690599121">
    <w:abstractNumId w:val="12"/>
  </w:num>
  <w:num w:numId="29" w16cid:durableId="763039399">
    <w:abstractNumId w:val="6"/>
  </w:num>
  <w:num w:numId="30" w16cid:durableId="1818567670">
    <w:abstractNumId w:val="11"/>
  </w:num>
  <w:num w:numId="31" w16cid:durableId="651564604">
    <w:abstractNumId w:val="13"/>
  </w:num>
  <w:num w:numId="32" w16cid:durableId="1299798741">
    <w:abstractNumId w:val="8"/>
  </w:num>
  <w:num w:numId="33" w16cid:durableId="13872975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6419F"/>
    <w:rsid w:val="00070EC3"/>
    <w:rsid w:val="00072B2F"/>
    <w:rsid w:val="00074C16"/>
    <w:rsid w:val="00080C66"/>
    <w:rsid w:val="00081DA7"/>
    <w:rsid w:val="0008669D"/>
    <w:rsid w:val="00087015"/>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7003"/>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1D9"/>
    <w:rsid w:val="001546B9"/>
    <w:rsid w:val="00163F0B"/>
    <w:rsid w:val="00166413"/>
    <w:rsid w:val="0017068C"/>
    <w:rsid w:val="00171F16"/>
    <w:rsid w:val="001728CA"/>
    <w:rsid w:val="00174347"/>
    <w:rsid w:val="001743EB"/>
    <w:rsid w:val="001772B9"/>
    <w:rsid w:val="00180847"/>
    <w:rsid w:val="00180CE8"/>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1CD0"/>
    <w:rsid w:val="001C2566"/>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05F46"/>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A5AF6"/>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3985"/>
    <w:rsid w:val="00355312"/>
    <w:rsid w:val="00362F86"/>
    <w:rsid w:val="0036379C"/>
    <w:rsid w:val="00364485"/>
    <w:rsid w:val="00364F93"/>
    <w:rsid w:val="003656D5"/>
    <w:rsid w:val="00367A43"/>
    <w:rsid w:val="003707FD"/>
    <w:rsid w:val="00374C56"/>
    <w:rsid w:val="00376BA0"/>
    <w:rsid w:val="00380906"/>
    <w:rsid w:val="00384FC9"/>
    <w:rsid w:val="0038503D"/>
    <w:rsid w:val="0038513D"/>
    <w:rsid w:val="00392092"/>
    <w:rsid w:val="00393908"/>
    <w:rsid w:val="00394652"/>
    <w:rsid w:val="003963C6"/>
    <w:rsid w:val="00397E15"/>
    <w:rsid w:val="003A0362"/>
    <w:rsid w:val="003A04BC"/>
    <w:rsid w:val="003A0E8F"/>
    <w:rsid w:val="003A2B4F"/>
    <w:rsid w:val="003A3C20"/>
    <w:rsid w:val="003A44F5"/>
    <w:rsid w:val="003A533D"/>
    <w:rsid w:val="003B0210"/>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1FC0"/>
    <w:rsid w:val="003E273F"/>
    <w:rsid w:val="003E7427"/>
    <w:rsid w:val="003E7B8D"/>
    <w:rsid w:val="003F443B"/>
    <w:rsid w:val="003F5577"/>
    <w:rsid w:val="003F5A8C"/>
    <w:rsid w:val="003F66CB"/>
    <w:rsid w:val="0040272C"/>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0BA9"/>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82E4C"/>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1372"/>
    <w:rsid w:val="005D28D4"/>
    <w:rsid w:val="005D4920"/>
    <w:rsid w:val="005D66AB"/>
    <w:rsid w:val="005D7D80"/>
    <w:rsid w:val="005E01FA"/>
    <w:rsid w:val="005E133C"/>
    <w:rsid w:val="005E1EE8"/>
    <w:rsid w:val="005E401B"/>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11AA"/>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566BE"/>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96CE8"/>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3FAA"/>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842"/>
    <w:rsid w:val="008E2D3E"/>
    <w:rsid w:val="008E4505"/>
    <w:rsid w:val="008E4E60"/>
    <w:rsid w:val="008E6386"/>
    <w:rsid w:val="008F0B7B"/>
    <w:rsid w:val="008F3505"/>
    <w:rsid w:val="008F671A"/>
    <w:rsid w:val="008F7A35"/>
    <w:rsid w:val="009007A0"/>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283"/>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326B"/>
    <w:rsid w:val="00A536E3"/>
    <w:rsid w:val="00A557F7"/>
    <w:rsid w:val="00A562D9"/>
    <w:rsid w:val="00A565E2"/>
    <w:rsid w:val="00A576AA"/>
    <w:rsid w:val="00A62741"/>
    <w:rsid w:val="00A64AFE"/>
    <w:rsid w:val="00A65014"/>
    <w:rsid w:val="00A702FD"/>
    <w:rsid w:val="00A70A96"/>
    <w:rsid w:val="00A73F88"/>
    <w:rsid w:val="00A76245"/>
    <w:rsid w:val="00A76D49"/>
    <w:rsid w:val="00A871E7"/>
    <w:rsid w:val="00A90F98"/>
    <w:rsid w:val="00A91604"/>
    <w:rsid w:val="00A92C75"/>
    <w:rsid w:val="00A9464A"/>
    <w:rsid w:val="00A964B2"/>
    <w:rsid w:val="00A96CAA"/>
    <w:rsid w:val="00A97FAC"/>
    <w:rsid w:val="00AA3188"/>
    <w:rsid w:val="00AA39B6"/>
    <w:rsid w:val="00AA528A"/>
    <w:rsid w:val="00AA591D"/>
    <w:rsid w:val="00AA7A9E"/>
    <w:rsid w:val="00AB27C8"/>
    <w:rsid w:val="00AB4332"/>
    <w:rsid w:val="00AB5CC7"/>
    <w:rsid w:val="00AB670B"/>
    <w:rsid w:val="00AC1636"/>
    <w:rsid w:val="00AC3EA2"/>
    <w:rsid w:val="00AC3FFC"/>
    <w:rsid w:val="00AC50FE"/>
    <w:rsid w:val="00AC534D"/>
    <w:rsid w:val="00AC5770"/>
    <w:rsid w:val="00AC5A0A"/>
    <w:rsid w:val="00AC6FE1"/>
    <w:rsid w:val="00AD053A"/>
    <w:rsid w:val="00AD0FFC"/>
    <w:rsid w:val="00AD4014"/>
    <w:rsid w:val="00AD5088"/>
    <w:rsid w:val="00AD5C33"/>
    <w:rsid w:val="00AE0CCA"/>
    <w:rsid w:val="00AE148D"/>
    <w:rsid w:val="00AE26FC"/>
    <w:rsid w:val="00AE2B85"/>
    <w:rsid w:val="00AE59ED"/>
    <w:rsid w:val="00AF0C30"/>
    <w:rsid w:val="00AF2FFB"/>
    <w:rsid w:val="00AF3631"/>
    <w:rsid w:val="00AF58AA"/>
    <w:rsid w:val="00AF6573"/>
    <w:rsid w:val="00AF691F"/>
    <w:rsid w:val="00B00BF4"/>
    <w:rsid w:val="00B010F3"/>
    <w:rsid w:val="00B01FC7"/>
    <w:rsid w:val="00B03162"/>
    <w:rsid w:val="00B047B4"/>
    <w:rsid w:val="00B10A52"/>
    <w:rsid w:val="00B111D4"/>
    <w:rsid w:val="00B137C4"/>
    <w:rsid w:val="00B16033"/>
    <w:rsid w:val="00B17909"/>
    <w:rsid w:val="00B228A4"/>
    <w:rsid w:val="00B2367D"/>
    <w:rsid w:val="00B33492"/>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57D5D"/>
    <w:rsid w:val="00B616B7"/>
    <w:rsid w:val="00B64B5F"/>
    <w:rsid w:val="00B65171"/>
    <w:rsid w:val="00B66425"/>
    <w:rsid w:val="00B722B1"/>
    <w:rsid w:val="00B72601"/>
    <w:rsid w:val="00B74B83"/>
    <w:rsid w:val="00B75A1B"/>
    <w:rsid w:val="00B75DD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4ECE"/>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059"/>
    <w:rsid w:val="00C3653C"/>
    <w:rsid w:val="00C36AA2"/>
    <w:rsid w:val="00C36C5B"/>
    <w:rsid w:val="00C40F67"/>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67E56"/>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1D26"/>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D7775"/>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2601"/>
    <w:rsid w:val="00E729DC"/>
    <w:rsid w:val="00E744DE"/>
    <w:rsid w:val="00E74632"/>
    <w:rsid w:val="00E75C0C"/>
    <w:rsid w:val="00E80309"/>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0610B"/>
    <w:rsid w:val="00F103B2"/>
    <w:rsid w:val="00F163DC"/>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 w:val="4B1EC7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customStyle="1" w:styleId="DFSITableText">
    <w:name w:val="DFSI Table Text"/>
    <w:uiPriority w:val="14"/>
    <w:qFormat/>
    <w:rsid w:val="00F0610B"/>
    <w:pPr>
      <w:spacing w:before="100" w:after="100" w:line="240" w:lineRule="auto"/>
    </w:pPr>
    <w:rPr>
      <w:rFonts w:ascii="Arial" w:hAnsi="Arial" w:cs="Arial"/>
      <w:sz w:val="20"/>
      <w:szCs w:val="20"/>
      <w:lang w:eastAsia="en-US"/>
    </w:rPr>
  </w:style>
  <w:style w:type="character" w:styleId="FollowedHyperlink">
    <w:name w:val="FollowedHyperlink"/>
    <w:basedOn w:val="DefaultParagraphFont"/>
    <w:uiPriority w:val="99"/>
    <w:semiHidden/>
    <w:rsid w:val="00582E4C"/>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igital.nsw.gov.au/policy/digital-assurance/resources-for-agencies-and-expert-reviewer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gital.nsw.gov.au/policy/digital-assurance/resources-for-agencies-and-expert-reviewers" TargetMode="External"/><Relationship Id="rId23" Type="http://schemas.openxmlformats.org/officeDocument/2006/relationships/hyperlink" Target="https://www.digital.nsw.gov.au/policy/digital-assurance/resources-for-agencies-and-expert-reviewers"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nsw.gov.au/policy/digital-assurance/resources-for-agencies-and-expert-reviewers" TargetMode="External"/><Relationship Id="rId22" Type="http://schemas.openxmlformats.org/officeDocument/2006/relationships/image" Target="media/image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1454F3"/>
    <w:rsid w:val="0020398C"/>
    <w:rsid w:val="00356068"/>
    <w:rsid w:val="00376BA0"/>
    <w:rsid w:val="00397E15"/>
    <w:rsid w:val="00403288"/>
    <w:rsid w:val="004C7A64"/>
    <w:rsid w:val="00517AC5"/>
    <w:rsid w:val="00522A6C"/>
    <w:rsid w:val="00663376"/>
    <w:rsid w:val="00A104D5"/>
    <w:rsid w:val="00AF71FC"/>
    <w:rsid w:val="00B56778"/>
    <w:rsid w:val="00CB00E8"/>
    <w:rsid w:val="00CD4E92"/>
    <w:rsid w:val="00DD06A9"/>
    <w:rsid w:val="00DD7775"/>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7736-4E7C-4FD7-87EA-4AE45929C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E1ABC-0EED-48F0-A9AC-557998C7C49C}">
  <ds:schemaRefs>
    <ds:schemaRef ds:uri="http://schemas.microsoft.com/sharepoint/v3/contenttype/forms"/>
  </ds:schemaRefs>
</ds:datastoreItem>
</file>

<file path=customXml/itemProps3.xml><?xml version="1.0" encoding="utf-8"?>
<ds:datastoreItem xmlns:ds="http://schemas.openxmlformats.org/officeDocument/2006/customXml" ds:itemID="{14198DD7-9351-4B35-A549-A7F164CCC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4: Terms of Reference</dc:title>
  <dc:subject/>
  <dc:creator>Simon Dalla Pozza</dc:creator>
  <cp:keywords/>
  <dc:description/>
  <cp:lastModifiedBy>Eda Caspillo</cp:lastModifiedBy>
  <cp:revision>50</cp:revision>
  <cp:lastPrinted>2024-04-23T22:32:00Z</cp:lastPrinted>
  <dcterms:created xsi:type="dcterms:W3CDTF">2024-04-11T01:58:00Z</dcterms:created>
  <dcterms:modified xsi:type="dcterms:W3CDTF">2025-03-26T23:05:00Z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